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INFORMACJA NR </w:t>
      </w:r>
      <w:r w:rsidR="00465A08">
        <w:rPr>
          <w:rFonts w:ascii="Calibri" w:eastAsia="Times New Roman" w:hAnsi="Calibri" w:cs="Arial"/>
          <w:b/>
          <w:sz w:val="28"/>
          <w:szCs w:val="28"/>
          <w:lang w:eastAsia="ar-SA"/>
        </w:rPr>
        <w:t>2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>/202</w:t>
      </w:r>
      <w:r w:rsidR="00E7477D">
        <w:rPr>
          <w:rFonts w:ascii="Calibri" w:eastAsia="Times New Roman" w:hAnsi="Calibri" w:cs="Arial"/>
          <w:b/>
          <w:sz w:val="28"/>
          <w:szCs w:val="28"/>
          <w:lang w:eastAsia="ar-SA"/>
        </w:rPr>
        <w:t>5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r.</w:t>
      </w:r>
    </w:p>
    <w:p w:rsidR="00825FB0" w:rsidRDefault="00825FB0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>z dnia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  <w:r w:rsidR="00A57842">
        <w:rPr>
          <w:rFonts w:ascii="Calibri" w:eastAsia="Times New Roman" w:hAnsi="Calibri" w:cs="Arial"/>
          <w:b/>
          <w:sz w:val="28"/>
          <w:szCs w:val="28"/>
          <w:lang w:eastAsia="ar-SA"/>
        </w:rPr>
        <w:t>12.02.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>202</w:t>
      </w:r>
      <w:r w:rsidR="00E7477D">
        <w:rPr>
          <w:rFonts w:ascii="Calibri" w:eastAsia="Times New Roman" w:hAnsi="Calibri" w:cs="Arial"/>
          <w:b/>
          <w:sz w:val="28"/>
          <w:szCs w:val="28"/>
          <w:lang w:eastAsia="ar-SA"/>
        </w:rPr>
        <w:t>5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r.</w:t>
      </w: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dotycząca przedmiotu umowy przeznaczonego do </w:t>
      </w:r>
      <w:r w:rsidR="00D66D38">
        <w:rPr>
          <w:rFonts w:ascii="Calibri" w:eastAsia="Times New Roman" w:hAnsi="Calibri" w:cs="Arial"/>
          <w:b/>
          <w:sz w:val="28"/>
          <w:szCs w:val="28"/>
          <w:lang w:eastAsia="ar-SA"/>
        </w:rPr>
        <w:t>dzierżawy</w:t>
      </w:r>
    </w:p>
    <w:p w:rsidR="00367A99" w:rsidRPr="00D45BA7" w:rsidRDefault="00367A99" w:rsidP="00367A99">
      <w:pPr>
        <w:suppressAutoHyphens/>
        <w:spacing w:line="240" w:lineRule="auto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Adres nieruchomości: Zakład Lecznictwa Otwartego (ZLO) przy ul. 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Saskiej 61 </w:t>
      </w:r>
      <w:r>
        <w:rPr>
          <w:rFonts w:ascii="Calibri" w:eastAsia="Times New Roman" w:hAnsi="Calibri" w:cs="Arial"/>
          <w:sz w:val="28"/>
          <w:szCs w:val="28"/>
          <w:lang w:eastAsia="ar-SA"/>
        </w:rPr>
        <w:br/>
        <w:t>w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Warszawie.</w:t>
      </w:r>
    </w:p>
    <w:p w:rsidR="00367A99" w:rsidRPr="00B972FF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Oznaczenie według księgi wieczystej: 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KW nr WA6M/00158</w:t>
      </w:r>
      <w:r>
        <w:rPr>
          <w:rFonts w:ascii="Calibri" w:eastAsia="Times New Roman" w:hAnsi="Calibri" w:cs="Arial"/>
          <w:sz w:val="28"/>
          <w:szCs w:val="28"/>
          <w:lang w:eastAsia="ar-SA"/>
        </w:rPr>
        <w:t>191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/</w:t>
      </w:r>
      <w:r>
        <w:rPr>
          <w:rFonts w:ascii="Calibri" w:eastAsia="Times New Roman" w:hAnsi="Calibri" w:cs="Arial"/>
          <w:sz w:val="28"/>
          <w:szCs w:val="28"/>
          <w:lang w:eastAsia="ar-SA"/>
        </w:rPr>
        <w:t>6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Numery ewide</w:t>
      </w:r>
      <w:r>
        <w:rPr>
          <w:rFonts w:ascii="Calibri" w:eastAsia="Times New Roman" w:hAnsi="Calibri" w:cs="Arial"/>
          <w:sz w:val="28"/>
          <w:szCs w:val="28"/>
          <w:lang w:eastAsia="ar-SA"/>
        </w:rPr>
        <w:t>ncyjne: działka ewidencyjna nr 9, obręb 3-01-13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030034" w:rsidRDefault="00367A99" w:rsidP="00030034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Powierzchnia przeznaczona do najmu/dzierżawy:</w:t>
      </w:r>
      <w:r w:rsidR="00030034">
        <w:rPr>
          <w:rFonts w:ascii="Calibri" w:eastAsia="Times New Roman" w:hAnsi="Calibri" w:cs="Arial"/>
          <w:sz w:val="28"/>
          <w:szCs w:val="28"/>
          <w:lang w:eastAsia="ar-SA"/>
        </w:rPr>
        <w:t xml:space="preserve">  </w:t>
      </w:r>
      <w:r w:rsidR="00465A08">
        <w:rPr>
          <w:rFonts w:ascii="Calibri" w:eastAsia="Times New Roman" w:hAnsi="Calibri" w:cs="Arial"/>
          <w:sz w:val="28"/>
          <w:szCs w:val="28"/>
          <w:lang w:eastAsia="ar-SA"/>
        </w:rPr>
        <w:t xml:space="preserve">10 x </w:t>
      </w:r>
      <w:r w:rsidR="00D66D38" w:rsidRPr="00030034">
        <w:rPr>
          <w:rFonts w:ascii="Calibri" w:eastAsia="Times New Roman" w:hAnsi="Calibri" w:cs="Arial"/>
          <w:sz w:val="28"/>
          <w:szCs w:val="28"/>
          <w:lang w:eastAsia="ar-SA"/>
        </w:rPr>
        <w:t>10</w:t>
      </w:r>
      <w:r w:rsidRPr="00030034"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 w:rsidRPr="00030034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="00465A08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  </w:t>
      </w:r>
      <w:r w:rsidR="00465A08">
        <w:rPr>
          <w:rFonts w:ascii="Calibri" w:eastAsia="Times New Roman" w:hAnsi="Calibri" w:cs="Arial"/>
          <w:sz w:val="28"/>
          <w:szCs w:val="28"/>
          <w:lang w:eastAsia="ar-SA"/>
        </w:rPr>
        <w:t>(10 miejsc o powierzchni 10 m</w:t>
      </w:r>
      <w:r w:rsidR="00465A08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2 </w:t>
      </w:r>
      <w:r w:rsidR="00465A08">
        <w:rPr>
          <w:rFonts w:ascii="Calibri" w:eastAsia="Times New Roman" w:hAnsi="Calibri" w:cs="Arial"/>
          <w:sz w:val="28"/>
          <w:szCs w:val="28"/>
          <w:lang w:eastAsia="ar-SA"/>
        </w:rPr>
        <w:t>)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Opis nieruchomości lub je</w:t>
      </w:r>
      <w:r w:rsidR="00D66D38">
        <w:rPr>
          <w:rFonts w:ascii="Calibri" w:eastAsia="Times New Roman" w:hAnsi="Calibri" w:cs="Arial"/>
          <w:sz w:val="28"/>
          <w:szCs w:val="28"/>
          <w:lang w:eastAsia="ar-SA"/>
        </w:rPr>
        <w:t xml:space="preserve">j części przeznaczonej do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dzierżawy:</w:t>
      </w:r>
      <w:r w:rsidR="00D66D38">
        <w:rPr>
          <w:rFonts w:ascii="Calibri" w:eastAsia="Times New Roman" w:hAnsi="Calibri" w:cs="Arial"/>
          <w:sz w:val="28"/>
          <w:szCs w:val="28"/>
          <w:lang w:eastAsia="ar-SA"/>
        </w:rPr>
        <w:t xml:space="preserve"> części placu</w:t>
      </w:r>
    </w:p>
    <w:p w:rsidR="00F93A2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Przeznaczenie nieruchomości 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i sposób jej zagospodarowania: </w:t>
      </w:r>
      <w:r w:rsidR="00D66D38">
        <w:rPr>
          <w:rFonts w:ascii="Calibri" w:eastAsia="Times New Roman" w:hAnsi="Calibri" w:cs="Arial"/>
          <w:sz w:val="28"/>
          <w:szCs w:val="28"/>
          <w:lang w:eastAsia="ar-SA"/>
        </w:rPr>
        <w:t>parkowanie samochodu osobowego (bez indywidualnie przydzielonego miejsca parkingowego)</w:t>
      </w:r>
    </w:p>
    <w:p w:rsidR="00367A99" w:rsidRPr="00D45BA7" w:rsidRDefault="00D66D38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367A99"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Okres 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dzierżawy: może zostać zawarta na okres do</w:t>
      </w:r>
      <w:r w:rsidR="00367A99"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367A99">
        <w:rPr>
          <w:rFonts w:ascii="Calibri" w:eastAsia="Times New Roman" w:hAnsi="Calibri" w:cs="Arial"/>
          <w:sz w:val="28"/>
          <w:szCs w:val="28"/>
          <w:lang w:eastAsia="ar-SA"/>
        </w:rPr>
        <w:t>3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-ch</w:t>
      </w:r>
      <w:r w:rsidR="00367A99">
        <w:rPr>
          <w:rFonts w:ascii="Calibri" w:eastAsia="Times New Roman" w:hAnsi="Calibri" w:cs="Arial"/>
          <w:sz w:val="28"/>
          <w:szCs w:val="28"/>
          <w:lang w:eastAsia="ar-SA"/>
        </w:rPr>
        <w:t xml:space="preserve"> lat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Minimalna wysokość opłat z tytułu czynszu za 1m² powierzchni miesięcznie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: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22 zł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8D793B">
        <w:rPr>
          <w:rFonts w:ascii="Calibri" w:eastAsia="Times New Roman" w:hAnsi="Calibri" w:cs="Arial"/>
          <w:sz w:val="28"/>
          <w:szCs w:val="28"/>
          <w:lang w:eastAsia="ar-SA"/>
        </w:rPr>
        <w:t xml:space="preserve">netto </w:t>
      </w:r>
      <w:bookmarkStart w:id="0" w:name="_GoBack"/>
      <w:bookmarkEnd w:id="0"/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za 1 </w:t>
      </w:r>
      <w:r>
        <w:rPr>
          <w:rFonts w:ascii="Calibri" w:eastAsia="Times New Roman" w:hAnsi="Calibri" w:cs="Arial"/>
          <w:sz w:val="28"/>
          <w:szCs w:val="28"/>
          <w:lang w:eastAsia="ar-SA"/>
        </w:rPr>
        <w:t>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 xml:space="preserve">2 </w:t>
      </w:r>
      <w:r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Termin wnoszenia opłat: Czynsz </w:t>
      </w:r>
      <w:r w:rsidR="00ED260A">
        <w:rPr>
          <w:rFonts w:ascii="Calibri" w:eastAsia="Times New Roman" w:hAnsi="Calibri" w:cs="Arial"/>
          <w:sz w:val="28"/>
          <w:szCs w:val="28"/>
          <w:lang w:eastAsia="ar-SA"/>
        </w:rPr>
        <w:t xml:space="preserve">dzierżawy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 terminie 14 dni od daty wystawienia faktury przez Wy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dzierżawiającego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F93A2E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Zasady aktualizacji opłat: zmiana  wysokości opłaty czynszowej, nie częściej niż raz na rok o wskaźnik wzrostu cen towarów i usług konsumpcyjnych ogłoszony przez Prezes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a GUS.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 </w:t>
      </w:r>
    </w:p>
    <w:p w:rsidR="00367A99" w:rsidRPr="00627CCF" w:rsidRDefault="00A57842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  <w:r w:rsidR="00367A99"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Oferty z ceną za </w:t>
      </w:r>
      <w:r w:rsidR="0073443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1 </w:t>
      </w:r>
      <w:r w:rsidR="00F93A2E">
        <w:rPr>
          <w:rFonts w:ascii="Calibri" w:eastAsia="Times New Roman" w:hAnsi="Calibri" w:cs="Arial"/>
          <w:b/>
          <w:sz w:val="28"/>
          <w:szCs w:val="28"/>
          <w:lang w:eastAsia="ar-SA"/>
        </w:rPr>
        <w:t>m</w:t>
      </w:r>
      <w:r w:rsidR="00F93A2E">
        <w:rPr>
          <w:rFonts w:ascii="Calibri" w:eastAsia="Times New Roman" w:hAnsi="Calibri" w:cs="Arial"/>
          <w:b/>
          <w:sz w:val="28"/>
          <w:szCs w:val="28"/>
          <w:vertAlign w:val="superscript"/>
          <w:lang w:eastAsia="ar-SA"/>
        </w:rPr>
        <w:t>2</w:t>
      </w:r>
      <w:r w:rsidR="00367A99"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netto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wy</w:t>
      </w:r>
      <w:r w:rsidR="00F93A2E">
        <w:rPr>
          <w:rFonts w:ascii="Calibri" w:eastAsia="Times New Roman" w:hAnsi="Calibri" w:cs="Arial"/>
          <w:sz w:val="28"/>
          <w:szCs w:val="28"/>
          <w:lang w:eastAsia="ar-SA"/>
        </w:rPr>
        <w:t>dzierżawianej</w:t>
      </w:r>
      <w:r w:rsidR="00030034">
        <w:rPr>
          <w:rFonts w:ascii="Calibri" w:eastAsia="Times New Roman" w:hAnsi="Calibri" w:cs="Arial"/>
          <w:sz w:val="28"/>
          <w:szCs w:val="28"/>
          <w:lang w:eastAsia="ar-SA"/>
        </w:rPr>
        <w:t xml:space="preserve"> powierzchni, 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należy składać od poniedziałku do piątku w godzinach 8.30.-15.00. w budynku Zespołu I piętro</w:t>
      </w:r>
      <w:r w:rsidR="00367A99"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pokój 1</w:t>
      </w:r>
      <w:r w:rsidR="00030034">
        <w:rPr>
          <w:rFonts w:ascii="Calibri" w:eastAsia="Times New Roman" w:hAnsi="Calibri" w:cs="Arial"/>
          <w:sz w:val="28"/>
          <w:szCs w:val="28"/>
          <w:lang w:eastAsia="ar-SA"/>
        </w:rPr>
        <w:t>11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ED260A">
        <w:rPr>
          <w:rFonts w:ascii="Calibri" w:eastAsia="Times New Roman" w:hAnsi="Calibri" w:cs="Arial"/>
          <w:sz w:val="28"/>
          <w:szCs w:val="28"/>
          <w:lang w:eastAsia="ar-SA"/>
        </w:rPr>
        <w:t xml:space="preserve">przy 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 xml:space="preserve">ul. Krypska 39 w Warszawie </w:t>
      </w:r>
      <w:r w:rsidR="00367A99"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w terminie do </w:t>
      </w:r>
      <w:r>
        <w:rPr>
          <w:rFonts w:ascii="Calibri" w:eastAsia="Times New Roman" w:hAnsi="Calibri" w:cs="Arial"/>
          <w:b/>
          <w:sz w:val="28"/>
          <w:szCs w:val="28"/>
          <w:lang w:eastAsia="ar-SA"/>
        </w:rPr>
        <w:t>26</w:t>
      </w:r>
      <w:r w:rsidR="00A41C48">
        <w:rPr>
          <w:rFonts w:ascii="Calibri" w:eastAsia="Times New Roman" w:hAnsi="Calibri" w:cs="Arial"/>
          <w:b/>
          <w:sz w:val="28"/>
          <w:szCs w:val="28"/>
          <w:lang w:eastAsia="ar-SA"/>
        </w:rPr>
        <w:t>.</w:t>
      </w:r>
      <w:r>
        <w:rPr>
          <w:rFonts w:ascii="Calibri" w:eastAsia="Times New Roman" w:hAnsi="Calibri" w:cs="Arial"/>
          <w:b/>
          <w:sz w:val="28"/>
          <w:szCs w:val="28"/>
          <w:lang w:eastAsia="ar-SA"/>
        </w:rPr>
        <w:t>02</w:t>
      </w:r>
      <w:r w:rsidR="00A41C48">
        <w:rPr>
          <w:rFonts w:ascii="Calibri" w:eastAsia="Times New Roman" w:hAnsi="Calibri" w:cs="Arial"/>
          <w:b/>
          <w:sz w:val="28"/>
          <w:szCs w:val="28"/>
          <w:lang w:eastAsia="ar-SA"/>
        </w:rPr>
        <w:t>.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>202</w:t>
      </w:r>
      <w:r>
        <w:rPr>
          <w:rFonts w:ascii="Calibri" w:eastAsia="Times New Roman" w:hAnsi="Calibri" w:cs="Arial"/>
          <w:b/>
          <w:sz w:val="28"/>
          <w:szCs w:val="28"/>
          <w:lang w:eastAsia="ar-SA"/>
        </w:rPr>
        <w:t>5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r.</w:t>
      </w:r>
      <w:r w:rsidR="00367A99" w:rsidRPr="001D63D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do godziny </w:t>
      </w:r>
      <w:r w:rsidR="009C7665">
        <w:rPr>
          <w:rFonts w:ascii="Calibri" w:eastAsia="Times New Roman" w:hAnsi="Calibri" w:cs="Arial"/>
          <w:b/>
          <w:sz w:val="28"/>
          <w:szCs w:val="28"/>
          <w:lang w:eastAsia="ar-SA"/>
        </w:rPr>
        <w:t>10.00</w:t>
      </w:r>
      <w:r w:rsidR="00367A99" w:rsidRPr="00627CCF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67A99" w:rsidRPr="00D45BA7" w:rsidRDefault="00367A99" w:rsidP="00367A99">
      <w:p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UWAGA!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Oferty zawierające propozycje czynszu netto niższe od czynszu minimalnego nie będą rozpatrywane. </w:t>
      </w:r>
    </w:p>
    <w:p w:rsidR="003420E5" w:rsidRDefault="00367A99" w:rsidP="007A1151">
      <w:pPr>
        <w:suppressAutoHyphens/>
        <w:spacing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D45BA7" w:rsidRDefault="00367A99" w:rsidP="00367A99">
      <w:pPr>
        <w:numPr>
          <w:ilvl w:val="0"/>
          <w:numId w:val="1"/>
        </w:numPr>
        <w:suppressAutoHyphens/>
        <w:spacing w:line="240" w:lineRule="auto"/>
        <w:ind w:left="284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lastRenderedPageBreak/>
        <w:t>Dodatkowe informacje: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ab/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Umowa może być zawarta stosownie do potrzeb Zespołu oraz pod warunkiem otrzymania zgody podmiotu tworzącego. </w:t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Projekt umowy do wglądu w pokoju </w:t>
      </w:r>
      <w:r w:rsidR="002D75B4">
        <w:rPr>
          <w:rFonts w:ascii="Calibri" w:eastAsia="Times New Roman" w:hAnsi="Calibri" w:cs="Arial"/>
          <w:sz w:val="28"/>
          <w:szCs w:val="28"/>
          <w:lang w:eastAsia="ar-SA"/>
        </w:rPr>
        <w:t>207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, I</w:t>
      </w:r>
      <w:r w:rsidR="002D75B4">
        <w:rPr>
          <w:rFonts w:ascii="Calibri" w:eastAsia="Times New Roman" w:hAnsi="Calibri" w:cs="Arial"/>
          <w:sz w:val="28"/>
          <w:szCs w:val="28"/>
          <w:lang w:eastAsia="ar-SA"/>
        </w:rPr>
        <w:t>I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 piętro w siedzibie Zespołu przy </w:t>
      </w:r>
      <w:r>
        <w:rPr>
          <w:rFonts w:ascii="Calibri" w:eastAsia="Times New Roman" w:hAnsi="Calibri" w:cs="Arial"/>
          <w:sz w:val="28"/>
          <w:szCs w:val="28"/>
          <w:lang w:eastAsia="ar-SA"/>
        </w:rPr>
        <w:br/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ul. Krypskiej 39 w godzinach 8:30 – 14:30. Dodatkowe informacje m. in. termin zawarcia umowy pod nr tel. 228</w:t>
      </w:r>
      <w:r w:rsidR="002D75B4">
        <w:rPr>
          <w:rFonts w:ascii="Calibri" w:eastAsia="Times New Roman" w:hAnsi="Calibri" w:cs="Arial"/>
          <w:sz w:val="28"/>
          <w:szCs w:val="28"/>
          <w:lang w:eastAsia="ar-SA"/>
        </w:rPr>
        <w:t>133050</w:t>
      </w: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 xml:space="preserve"> w godzinach 8:30 – 15:00. </w:t>
      </w:r>
    </w:p>
    <w:p w:rsidR="00367A99" w:rsidRPr="001D63D7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1D63D7">
        <w:rPr>
          <w:rFonts w:ascii="Calibri" w:eastAsia="Times New Roman" w:hAnsi="Calibri" w:cs="Arial"/>
          <w:sz w:val="28"/>
          <w:szCs w:val="28"/>
          <w:lang w:eastAsia="ar-SA"/>
        </w:rPr>
        <w:t>SZPZLO Warszawa Praga Południe zastrzega sobie w każdym czasie prawo do: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usunięcia informacji o nieruchomości przeznaczonej do najmu;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odstąpienia od wyboru oferty;</w:t>
      </w:r>
    </w:p>
    <w:p w:rsidR="00367A99" w:rsidRPr="00D45BA7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anulowania wyboru oferty.</w:t>
      </w:r>
    </w:p>
    <w:p w:rsidR="002F4EF4" w:rsidRPr="00825FB0" w:rsidRDefault="00367A99" w:rsidP="006A3A87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</w:pPr>
      <w:r w:rsidRPr="00367A99">
        <w:rPr>
          <w:rFonts w:ascii="Calibri" w:eastAsia="Times New Roman" w:hAnsi="Calibri" w:cs="Arial"/>
          <w:sz w:val="28"/>
          <w:szCs w:val="28"/>
          <w:lang w:eastAsia="ar-SA"/>
        </w:rPr>
        <w:t xml:space="preserve">Termin wywieszenia informacji w siedzibie SZPZLO Warszawa Praga Południe: </w:t>
      </w:r>
      <w:r w:rsidR="00A57842">
        <w:rPr>
          <w:rFonts w:ascii="Calibri" w:eastAsia="Times New Roman" w:hAnsi="Calibri" w:cs="Arial"/>
          <w:sz w:val="28"/>
          <w:szCs w:val="28"/>
          <w:lang w:eastAsia="ar-SA"/>
        </w:rPr>
        <w:t>12</w:t>
      </w:r>
      <w:r w:rsidR="00A41C48">
        <w:rPr>
          <w:rFonts w:ascii="Calibri" w:eastAsia="Times New Roman" w:hAnsi="Calibri" w:cs="Arial"/>
          <w:sz w:val="28"/>
          <w:szCs w:val="28"/>
          <w:lang w:eastAsia="ar-SA"/>
        </w:rPr>
        <w:t>.</w:t>
      </w:r>
      <w:r w:rsidR="00A57842">
        <w:rPr>
          <w:rFonts w:ascii="Calibri" w:eastAsia="Times New Roman" w:hAnsi="Calibri" w:cs="Arial"/>
          <w:sz w:val="28"/>
          <w:szCs w:val="28"/>
          <w:lang w:eastAsia="ar-SA"/>
        </w:rPr>
        <w:t>02</w:t>
      </w:r>
      <w:r w:rsidR="00A41C48">
        <w:rPr>
          <w:rFonts w:ascii="Calibri" w:eastAsia="Times New Roman" w:hAnsi="Calibri" w:cs="Arial"/>
          <w:sz w:val="28"/>
          <w:szCs w:val="28"/>
          <w:lang w:eastAsia="ar-SA"/>
        </w:rPr>
        <w:t>.</w:t>
      </w:r>
      <w:r w:rsidR="009C7665">
        <w:rPr>
          <w:rFonts w:ascii="Calibri" w:eastAsia="Times New Roman" w:hAnsi="Calibri" w:cs="Arial"/>
          <w:sz w:val="28"/>
          <w:szCs w:val="28"/>
          <w:lang w:eastAsia="ar-SA"/>
        </w:rPr>
        <w:t>202</w:t>
      </w:r>
      <w:r w:rsidR="00A57842">
        <w:rPr>
          <w:rFonts w:ascii="Calibri" w:eastAsia="Times New Roman" w:hAnsi="Calibri" w:cs="Arial"/>
          <w:sz w:val="28"/>
          <w:szCs w:val="28"/>
          <w:lang w:eastAsia="ar-SA"/>
        </w:rPr>
        <w:t>5</w:t>
      </w:r>
      <w:r w:rsidR="009C7665">
        <w:rPr>
          <w:rFonts w:ascii="Calibri" w:eastAsia="Times New Roman" w:hAnsi="Calibri" w:cs="Arial"/>
          <w:sz w:val="28"/>
          <w:szCs w:val="28"/>
          <w:lang w:eastAsia="ar-SA"/>
        </w:rPr>
        <w:t xml:space="preserve"> r.</w:t>
      </w:r>
    </w:p>
    <w:p w:rsidR="00825FB0" w:rsidRDefault="00825FB0" w:rsidP="00825FB0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</w:p>
    <w:p w:rsidR="00A41C48" w:rsidRPr="009C7665" w:rsidRDefault="00825FB0" w:rsidP="00A41C48">
      <w:pPr>
        <w:pStyle w:val="Akapitzlist"/>
        <w:suppressAutoHyphens/>
        <w:spacing w:after="0" w:line="240" w:lineRule="auto"/>
        <w:ind w:left="425"/>
        <w:rPr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</w:p>
    <w:p w:rsidR="00825FB0" w:rsidRDefault="00825FB0" w:rsidP="00825FB0">
      <w:pPr>
        <w:pStyle w:val="Akapitzlist"/>
        <w:suppressAutoHyphens/>
        <w:spacing w:after="0" w:line="240" w:lineRule="auto"/>
        <w:ind w:left="425"/>
        <w:rPr>
          <w:sz w:val="20"/>
          <w:szCs w:val="20"/>
        </w:rPr>
      </w:pPr>
    </w:p>
    <w:p w:rsidR="00BC0B0C" w:rsidRDefault="00BC0B0C" w:rsidP="00825FB0">
      <w:pPr>
        <w:pStyle w:val="Akapitzlist"/>
        <w:suppressAutoHyphens/>
        <w:spacing w:after="0" w:line="240" w:lineRule="auto"/>
        <w:ind w:left="425"/>
        <w:rPr>
          <w:sz w:val="20"/>
          <w:szCs w:val="20"/>
        </w:rPr>
      </w:pPr>
    </w:p>
    <w:p w:rsidR="00BC0B0C" w:rsidRPr="00BC0B0C" w:rsidRDefault="00BC0B0C" w:rsidP="00BC0B0C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>Dyrektor SZPZLO Warszawa Praga Południe</w:t>
      </w:r>
    </w:p>
    <w:p w:rsidR="00BC0B0C" w:rsidRPr="00BC0B0C" w:rsidRDefault="00BC0B0C" w:rsidP="00BC0B0C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>Iwona Puchalska</w:t>
      </w:r>
    </w:p>
    <w:p w:rsidR="00BC0B0C" w:rsidRPr="009C7665" w:rsidRDefault="00BC0B0C" w:rsidP="00BC0B0C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 xml:space="preserve">w dniu </w:t>
      </w:r>
      <w:r w:rsidR="004B7D4A">
        <w:rPr>
          <w:sz w:val="20"/>
          <w:szCs w:val="20"/>
        </w:rPr>
        <w:t>12</w:t>
      </w:r>
      <w:r w:rsidRPr="00BC0B0C">
        <w:rPr>
          <w:sz w:val="20"/>
          <w:szCs w:val="20"/>
        </w:rPr>
        <w:t>.</w:t>
      </w:r>
      <w:r w:rsidR="004B7D4A">
        <w:rPr>
          <w:sz w:val="20"/>
          <w:szCs w:val="20"/>
        </w:rPr>
        <w:t>02</w:t>
      </w:r>
      <w:r w:rsidRPr="00BC0B0C">
        <w:rPr>
          <w:sz w:val="20"/>
          <w:szCs w:val="20"/>
        </w:rPr>
        <w:t>.202</w:t>
      </w:r>
      <w:r w:rsidR="004B7D4A">
        <w:rPr>
          <w:sz w:val="20"/>
          <w:szCs w:val="20"/>
        </w:rPr>
        <w:t>5</w:t>
      </w:r>
      <w:r w:rsidRPr="00BC0B0C">
        <w:rPr>
          <w:sz w:val="20"/>
          <w:szCs w:val="20"/>
        </w:rPr>
        <w:t xml:space="preserve"> r.</w:t>
      </w:r>
    </w:p>
    <w:sectPr w:rsidR="00BC0B0C" w:rsidRPr="009C7665" w:rsidSect="00825FB0"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3F8F4" wp14:editId="0A4279B7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04-082 Warszawa, ul.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Krypska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44297D" wp14:editId="58F8693D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 xml:space="preserve">04-082 Warszawa, ul. </w:t>
                      </w:r>
                      <w:proofErr w:type="spellStart"/>
                      <w:r w:rsidRPr="00A71F08">
                        <w:rPr>
                          <w:sz w:val="20"/>
                          <w:szCs w:val="20"/>
                        </w:rPr>
                        <w:t>Krypska</w:t>
                      </w:r>
                      <w:proofErr w:type="spellEnd"/>
                      <w:r w:rsidRPr="00A71F08">
                        <w:rPr>
                          <w:sz w:val="20"/>
                          <w:szCs w:val="20"/>
                        </w:rPr>
                        <w:t xml:space="preserve">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C794ED4C"/>
    <w:lvl w:ilvl="0" w:tplc="3B34BBD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1B5015"/>
    <w:rsid w:val="001E094D"/>
    <w:rsid w:val="00235FB8"/>
    <w:rsid w:val="00287DA2"/>
    <w:rsid w:val="002D75B4"/>
    <w:rsid w:val="002F4EF4"/>
    <w:rsid w:val="00324AEA"/>
    <w:rsid w:val="003420E5"/>
    <w:rsid w:val="00343E90"/>
    <w:rsid w:val="00347157"/>
    <w:rsid w:val="00362A1D"/>
    <w:rsid w:val="00367A99"/>
    <w:rsid w:val="0037106E"/>
    <w:rsid w:val="003720D0"/>
    <w:rsid w:val="00446676"/>
    <w:rsid w:val="00465A08"/>
    <w:rsid w:val="004B7D4A"/>
    <w:rsid w:val="005157EA"/>
    <w:rsid w:val="00522BA7"/>
    <w:rsid w:val="005D4CC0"/>
    <w:rsid w:val="00626726"/>
    <w:rsid w:val="00635226"/>
    <w:rsid w:val="006A3A87"/>
    <w:rsid w:val="006E5363"/>
    <w:rsid w:val="006E5745"/>
    <w:rsid w:val="006F3B11"/>
    <w:rsid w:val="00734437"/>
    <w:rsid w:val="00762FDC"/>
    <w:rsid w:val="00795EF2"/>
    <w:rsid w:val="007A1151"/>
    <w:rsid w:val="007F4033"/>
    <w:rsid w:val="00825FB0"/>
    <w:rsid w:val="008352E9"/>
    <w:rsid w:val="008D793B"/>
    <w:rsid w:val="008F2824"/>
    <w:rsid w:val="00915BAD"/>
    <w:rsid w:val="00933531"/>
    <w:rsid w:val="009902A4"/>
    <w:rsid w:val="009912E6"/>
    <w:rsid w:val="009C7665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42CBB"/>
    <w:rsid w:val="00B61AEA"/>
    <w:rsid w:val="00B92758"/>
    <w:rsid w:val="00BB5133"/>
    <w:rsid w:val="00BC0B0C"/>
    <w:rsid w:val="00BE1880"/>
    <w:rsid w:val="00C250B2"/>
    <w:rsid w:val="00D10525"/>
    <w:rsid w:val="00D109FF"/>
    <w:rsid w:val="00D36D03"/>
    <w:rsid w:val="00D52250"/>
    <w:rsid w:val="00D66D38"/>
    <w:rsid w:val="00E7477D"/>
    <w:rsid w:val="00EA7585"/>
    <w:rsid w:val="00ED260A"/>
    <w:rsid w:val="00F4783F"/>
    <w:rsid w:val="00F93A2E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5889-30CC-4113-B002-99258885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2024-05-21T06:59:00Z</dcterms:created>
  <dcterms:modified xsi:type="dcterms:W3CDTF">2025-02-12T13:38:00Z</dcterms:modified>
</cp:coreProperties>
</file>