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EFC" w:rsidRDefault="00562EFC" w:rsidP="00562EFC">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nr </w:t>
      </w:r>
      <w:r w:rsidR="00152EED">
        <w:rPr>
          <w:rFonts w:ascii="Arial" w:eastAsia="Times New Roman" w:hAnsi="Arial" w:cs="Arial"/>
          <w:b/>
          <w:sz w:val="24"/>
          <w:szCs w:val="24"/>
          <w:lang w:eastAsia="pl-PL"/>
        </w:rPr>
        <w:t>640629</w:t>
      </w:r>
      <w:bookmarkStart w:id="0" w:name="_GoBack"/>
      <w:bookmarkEnd w:id="0"/>
      <w:r w:rsidR="005F16D0">
        <w:rPr>
          <w:rFonts w:ascii="Arial" w:eastAsia="Times New Roman" w:hAnsi="Arial" w:cs="Arial"/>
          <w:b/>
          <w:sz w:val="24"/>
          <w:szCs w:val="24"/>
          <w:lang w:eastAsia="pl-PL"/>
        </w:rPr>
        <w:t>-N-2018</w:t>
      </w:r>
      <w:r>
        <w:rPr>
          <w:rFonts w:ascii="Arial" w:eastAsia="Times New Roman" w:hAnsi="Arial" w:cs="Arial"/>
          <w:b/>
          <w:sz w:val="24"/>
          <w:szCs w:val="24"/>
          <w:lang w:eastAsia="pl-PL"/>
        </w:rPr>
        <w:t xml:space="preserve"> z dnia 201</w:t>
      </w:r>
      <w:r w:rsidR="00EE04B1">
        <w:rPr>
          <w:rFonts w:ascii="Arial" w:eastAsia="Times New Roman" w:hAnsi="Arial" w:cs="Arial"/>
          <w:b/>
          <w:sz w:val="24"/>
          <w:szCs w:val="24"/>
          <w:lang w:eastAsia="pl-PL"/>
        </w:rPr>
        <w:t>8</w:t>
      </w:r>
      <w:r>
        <w:rPr>
          <w:rFonts w:ascii="Arial" w:eastAsia="Times New Roman" w:hAnsi="Arial" w:cs="Arial"/>
          <w:b/>
          <w:sz w:val="24"/>
          <w:szCs w:val="24"/>
          <w:lang w:eastAsia="pl-PL"/>
        </w:rPr>
        <w:t>-</w:t>
      </w:r>
      <w:r w:rsidR="000A741D">
        <w:rPr>
          <w:rFonts w:ascii="Arial" w:eastAsia="Times New Roman" w:hAnsi="Arial" w:cs="Arial"/>
          <w:b/>
          <w:sz w:val="24"/>
          <w:szCs w:val="24"/>
          <w:lang w:eastAsia="pl-PL"/>
        </w:rPr>
        <w:t>10-25</w:t>
      </w:r>
      <w:r>
        <w:rPr>
          <w:rFonts w:ascii="Arial" w:eastAsia="Times New Roman" w:hAnsi="Arial" w:cs="Arial"/>
          <w:b/>
          <w:sz w:val="24"/>
          <w:szCs w:val="24"/>
          <w:lang w:eastAsia="pl-PL"/>
        </w:rPr>
        <w:t xml:space="preserve"> r. </w:t>
      </w:r>
    </w:p>
    <w:p w:rsidR="009D05D4" w:rsidRPr="009D05D4" w:rsidRDefault="009D05D4" w:rsidP="009D05D4">
      <w:pPr>
        <w:spacing w:after="0" w:line="360" w:lineRule="auto"/>
        <w:jc w:val="center"/>
        <w:rPr>
          <w:b/>
          <w:sz w:val="24"/>
          <w:szCs w:val="24"/>
        </w:rPr>
      </w:pPr>
    </w:p>
    <w:p w:rsidR="00EE04B1" w:rsidRPr="00EE04B1" w:rsidRDefault="009D05D4" w:rsidP="00EE04B1">
      <w:pPr>
        <w:pStyle w:val="Nagwek5"/>
        <w:spacing w:line="360" w:lineRule="auto"/>
        <w:jc w:val="center"/>
        <w:rPr>
          <w:rFonts w:cs="Arial"/>
          <w:bCs w:val="0"/>
          <w:szCs w:val="24"/>
        </w:rPr>
      </w:pPr>
      <w:r w:rsidRPr="00CB18CA">
        <w:rPr>
          <w:rFonts w:cs="Arial"/>
          <w:szCs w:val="24"/>
        </w:rPr>
        <w:t>Warszawa:</w:t>
      </w:r>
      <w:r w:rsidRPr="009D05D4">
        <w:rPr>
          <w:rFonts w:cs="Arial"/>
          <w:b w:val="0"/>
          <w:szCs w:val="24"/>
        </w:rPr>
        <w:t xml:space="preserve"> </w:t>
      </w:r>
      <w:r w:rsidR="00DA59B9">
        <w:rPr>
          <w:szCs w:val="24"/>
        </w:rPr>
        <w:t>SZPZLO/ZP/</w:t>
      </w:r>
      <w:r w:rsidR="00D05431">
        <w:rPr>
          <w:szCs w:val="24"/>
        </w:rPr>
        <w:t>11</w:t>
      </w:r>
      <w:r w:rsidR="00862F37">
        <w:rPr>
          <w:szCs w:val="24"/>
        </w:rPr>
        <w:t>/</w:t>
      </w:r>
      <w:r w:rsidR="00CB18CA" w:rsidRPr="00AF4573">
        <w:rPr>
          <w:szCs w:val="24"/>
        </w:rPr>
        <w:t>1</w:t>
      </w:r>
      <w:r w:rsidR="00EE04B1">
        <w:rPr>
          <w:szCs w:val="24"/>
        </w:rPr>
        <w:t>8</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EE04B1" w:rsidRPr="00EE04B1">
        <w:rPr>
          <w:rFonts w:cs="Arial"/>
          <w:bCs w:val="0"/>
        </w:rPr>
        <w:t>U</w:t>
      </w:r>
      <w:r w:rsidR="00EE04B1" w:rsidRPr="00EE04B1">
        <w:rPr>
          <w:rFonts w:cs="Arial"/>
          <w:szCs w:val="24"/>
        </w:rPr>
        <w:t>sług</w:t>
      </w:r>
      <w:r w:rsidR="00EE04B1">
        <w:rPr>
          <w:rFonts w:cs="Arial"/>
          <w:szCs w:val="24"/>
        </w:rPr>
        <w:t>i</w:t>
      </w:r>
      <w:r w:rsidR="00EE04B1" w:rsidRPr="00EE04B1">
        <w:rPr>
          <w:rFonts w:cs="Arial"/>
          <w:szCs w:val="24"/>
        </w:rPr>
        <w:t xml:space="preserve"> w zakresie </w:t>
      </w:r>
      <w:r w:rsidR="00D05431">
        <w:rPr>
          <w:rFonts w:cs="Arial"/>
        </w:rPr>
        <w:t>nadzoru</w:t>
      </w:r>
      <w:r w:rsidR="00D05431" w:rsidRPr="00D05431">
        <w:rPr>
          <w:rFonts w:cs="Arial"/>
        </w:rPr>
        <w:t xml:space="preserve"> inwestorski</w:t>
      </w:r>
      <w:r w:rsidR="00D05431">
        <w:rPr>
          <w:rFonts w:cs="Arial"/>
        </w:rPr>
        <w:t>ego</w:t>
      </w:r>
      <w:r w:rsidR="00D05431" w:rsidRPr="00D05431">
        <w:rPr>
          <w:rFonts w:cs="Arial"/>
        </w:rPr>
        <w:t xml:space="preserve"> nad wykonaniem zadania budowa przychodni przy ul. </w:t>
      </w:r>
      <w:proofErr w:type="spellStart"/>
      <w:r w:rsidR="00D05431" w:rsidRPr="00D05431">
        <w:rPr>
          <w:rFonts w:cs="Arial"/>
        </w:rPr>
        <w:t>Styrskiej</w:t>
      </w:r>
      <w:proofErr w:type="spellEnd"/>
      <w:r w:rsidR="00D05431" w:rsidRPr="00D05431">
        <w:rPr>
          <w:rFonts w:cs="Arial"/>
        </w:rPr>
        <w:t xml:space="preserve"> w Dzielnicy Praga Południe”</w:t>
      </w:r>
      <w:r w:rsidR="00EE04B1" w:rsidRPr="00D05431">
        <w:rPr>
          <w:rFonts w:cs="Arial"/>
          <w:szCs w:val="24"/>
        </w:rPr>
        <w:t>.</w:t>
      </w:r>
    </w:p>
    <w:p w:rsidR="0072474D" w:rsidRPr="0072474D" w:rsidRDefault="0072474D" w:rsidP="0072474D">
      <w:pPr>
        <w:pStyle w:val="Nagwek5"/>
        <w:spacing w:line="360" w:lineRule="auto"/>
        <w:rPr>
          <w:rFonts w:cs="Arial"/>
          <w:bCs w:val="0"/>
          <w:szCs w:val="24"/>
        </w:rPr>
      </w:pPr>
    </w:p>
    <w:p w:rsidR="00C61C82" w:rsidRPr="00C61C82" w:rsidRDefault="00C61C82" w:rsidP="00D573DF">
      <w:pPr>
        <w:pStyle w:val="Nagwek5"/>
        <w:spacing w:line="360" w:lineRule="auto"/>
        <w:jc w:val="center"/>
        <w:rPr>
          <w:rFonts w:cs="Arial"/>
          <w:sz w:val="16"/>
          <w:szCs w:val="16"/>
        </w:rPr>
      </w:pP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8E771A">
        <w:rPr>
          <w:rFonts w:cs="Arial"/>
          <w:szCs w:val="24"/>
        </w:rPr>
        <w:t>–</w:t>
      </w:r>
      <w:r w:rsidR="008E771A">
        <w:rPr>
          <w:color w:val="000000"/>
          <w:szCs w:val="24"/>
        </w:rPr>
        <w:t xml:space="preserve"> </w:t>
      </w:r>
      <w:r w:rsidR="0072474D">
        <w:rPr>
          <w:color w:val="000000"/>
          <w:szCs w:val="24"/>
        </w:rPr>
        <w:t>Usługi</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685DD8" w:rsidRDefault="0050409F" w:rsidP="0050409F">
      <w:pPr>
        <w:spacing w:after="0" w:line="240" w:lineRule="auto"/>
        <w:rPr>
          <w:rFonts w:ascii="Arial" w:eastAsia="Times New Roman" w:hAnsi="Arial" w:cs="Arial"/>
          <w:u w:val="single"/>
          <w:lang w:eastAsia="pl-PL"/>
        </w:rPr>
      </w:pPr>
      <w:r w:rsidRPr="00685DD8">
        <w:rPr>
          <w:rFonts w:ascii="Arial" w:eastAsia="Times New Roman" w:hAnsi="Arial" w:cs="Arial"/>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w:t>
      </w:r>
      <w:r w:rsidR="004E6428">
        <w:rPr>
          <w:rFonts w:ascii="Arial" w:eastAsia="Times New Roman" w:hAnsi="Arial" w:cs="Arial"/>
          <w:b/>
          <w:bCs/>
          <w:lang w:eastAsia="pl-PL"/>
        </w:rPr>
        <w:t>p</w:t>
      </w:r>
      <w:r w:rsidRPr="00F05530">
        <w:rPr>
          <w:rFonts w:ascii="Arial" w:eastAsia="Times New Roman" w:hAnsi="Arial" w:cs="Arial"/>
          <w:b/>
          <w:bCs/>
          <w:lang w:eastAsia="pl-PL"/>
        </w:rPr>
        <w:t xml:space="preserve">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Informacje na temat podmiotu któremu zamawiający powierzył/powierzyli prowadzenie </w:t>
      </w:r>
      <w:r w:rsidR="004E6428">
        <w:rPr>
          <w:rFonts w:ascii="Arial" w:eastAsia="Times New Roman" w:hAnsi="Arial" w:cs="Arial"/>
          <w:b/>
          <w:bCs/>
          <w:lang w:eastAsia="pl-PL"/>
        </w:rPr>
        <w:t>p</w:t>
      </w:r>
      <w:r w:rsidRPr="00F05530">
        <w:rPr>
          <w:rFonts w:ascii="Arial" w:eastAsia="Times New Roman" w:hAnsi="Arial" w:cs="Arial"/>
          <w:b/>
          <w:bCs/>
          <w:lang w:eastAsia="pl-PL"/>
        </w:rPr>
        <w:t>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4E6428">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4E6428">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7"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20724" w:rsidRDefault="0050409F" w:rsidP="001E013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p>
    <w:p w:rsidR="00F20724" w:rsidRDefault="00F20724" w:rsidP="00F20724">
      <w:pPr>
        <w:spacing w:after="0" w:line="240" w:lineRule="auto"/>
        <w:rPr>
          <w:rFonts w:ascii="Arial" w:eastAsia="Times New Roman" w:hAnsi="Arial" w:cs="Arial"/>
          <w:b/>
          <w:bCs/>
          <w:lang w:eastAsia="pl-PL"/>
        </w:rPr>
      </w:pPr>
      <w:r w:rsidRPr="00F20724">
        <w:rPr>
          <w:rFonts w:ascii="Arial" w:eastAsia="Times New Roman" w:hAnsi="Arial" w:cs="Arial"/>
          <w:bCs/>
          <w:lang w:eastAsia="pl-PL"/>
        </w:rPr>
        <w:t>nie</w:t>
      </w:r>
      <w:r w:rsidR="0050409F" w:rsidRPr="00F20724">
        <w:rPr>
          <w:rFonts w:ascii="Arial" w:eastAsia="Times New Roman" w:hAnsi="Arial" w:cs="Arial"/>
          <w:b/>
          <w:bCs/>
          <w:lang w:eastAsia="pl-PL"/>
        </w:rPr>
        <w:br/>
      </w:r>
    </w:p>
    <w:p w:rsidR="0050409F" w:rsidRPr="00F05530" w:rsidRDefault="0050409F" w:rsidP="00F2072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152EED" w:rsidP="00667284">
      <w:pPr>
        <w:spacing w:after="0" w:line="240" w:lineRule="auto"/>
        <w:rPr>
          <w:rFonts w:ascii="Arial" w:eastAsia="Times New Roman" w:hAnsi="Arial" w:cs="Arial"/>
          <w:bCs/>
          <w:sz w:val="10"/>
          <w:szCs w:val="10"/>
          <w:lang w:eastAsia="pl-PL"/>
        </w:rPr>
      </w:pPr>
      <w:hyperlink r:id="rId8"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Default="0050409F" w:rsidP="004E6428">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Dostęp do dokumentów </w:t>
      </w:r>
      <w:r w:rsidR="00F20724">
        <w:rPr>
          <w:rFonts w:ascii="Arial" w:eastAsia="Times New Roman" w:hAnsi="Arial" w:cs="Arial"/>
          <w:b/>
          <w:bCs/>
          <w:lang w:eastAsia="pl-PL"/>
        </w:rPr>
        <w:t>z postępowania</w:t>
      </w:r>
      <w:r w:rsidR="00AB2B3A">
        <w:rPr>
          <w:rFonts w:ascii="Arial" w:eastAsia="Times New Roman" w:hAnsi="Arial" w:cs="Arial"/>
          <w:b/>
          <w:bCs/>
          <w:lang w:eastAsia="pl-PL"/>
        </w:rPr>
        <w:t xml:space="preserve"> </w:t>
      </w:r>
      <w:r w:rsidRPr="00F05530">
        <w:rPr>
          <w:rFonts w:ascii="Arial" w:eastAsia="Times New Roman" w:hAnsi="Arial" w:cs="Arial"/>
          <w:b/>
          <w:bCs/>
          <w:lang w:eastAsia="pl-PL"/>
        </w:rPr>
        <w:t xml:space="preserve">jest ograniczony- więcej informacji można uzyskać pod adresem </w:t>
      </w:r>
    </w:p>
    <w:p w:rsidR="00F20724" w:rsidRPr="00F20724" w:rsidRDefault="00F20724" w:rsidP="004E6428">
      <w:pPr>
        <w:spacing w:after="0" w:line="240" w:lineRule="auto"/>
        <w:jc w:val="both"/>
        <w:rPr>
          <w:rFonts w:ascii="Arial" w:eastAsia="Times New Roman" w:hAnsi="Arial" w:cs="Arial"/>
          <w:lang w:eastAsia="pl-PL"/>
        </w:rPr>
      </w:pPr>
      <w:r w:rsidRPr="00F20724">
        <w:rPr>
          <w:rFonts w:ascii="Arial" w:eastAsia="Times New Roman" w:hAnsi="Arial" w:cs="Arial"/>
          <w:bCs/>
          <w:lang w:eastAsia="pl-PL"/>
        </w:rPr>
        <w:t>nie</w:t>
      </w: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AB2B3A" w:rsidRPr="00AB2B3A" w:rsidRDefault="00AB2B3A" w:rsidP="0050409F">
      <w:pPr>
        <w:spacing w:after="0" w:line="240" w:lineRule="auto"/>
        <w:rPr>
          <w:rFonts w:ascii="Arial" w:eastAsia="Times New Roman" w:hAnsi="Arial" w:cs="Arial"/>
          <w:lang w:eastAsia="pl-PL"/>
        </w:rPr>
      </w:pPr>
      <w:r w:rsidRPr="00AB2B3A">
        <w:rPr>
          <w:rFonts w:ascii="Arial" w:eastAsia="Times New Roman" w:hAnsi="Arial" w:cs="Arial"/>
          <w:bCs/>
          <w:lang w:eastAsia="pl-PL"/>
        </w:rPr>
        <w:t>nie</w:t>
      </w:r>
    </w:p>
    <w:p w:rsidR="0050409F"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AB2B3A" w:rsidRDefault="00AB2B3A" w:rsidP="00F82122">
      <w:pPr>
        <w:spacing w:after="0" w:line="240" w:lineRule="auto"/>
        <w:rPr>
          <w:rFonts w:ascii="Arial" w:eastAsia="Times New Roman" w:hAnsi="Arial" w:cs="Arial"/>
          <w:lang w:eastAsia="pl-PL"/>
        </w:rPr>
      </w:pPr>
    </w:p>
    <w:p w:rsidR="00AB2B3A" w:rsidRPr="00A64494" w:rsidRDefault="00AB2B3A" w:rsidP="00F82122">
      <w:pPr>
        <w:spacing w:after="0" w:line="240" w:lineRule="auto"/>
        <w:rPr>
          <w:rFonts w:ascii="Arial" w:eastAsia="Times New Roman" w:hAnsi="Arial" w:cs="Arial"/>
          <w:b/>
          <w:lang w:eastAsia="pl-PL"/>
        </w:rPr>
      </w:pPr>
      <w:r w:rsidRPr="00A64494">
        <w:rPr>
          <w:rFonts w:ascii="Arial" w:eastAsia="Times New Roman" w:hAnsi="Arial" w:cs="Arial"/>
          <w:b/>
          <w:lang w:eastAsia="pl-PL"/>
        </w:rPr>
        <w:t>Dopuszczone jest przesłanie ofert lub wniosków o dopuszczenie do udziału w postępowaniu w inny sposób:</w:t>
      </w:r>
    </w:p>
    <w:p w:rsidR="00AB2B3A" w:rsidRPr="00A64494" w:rsidRDefault="00AB2B3A" w:rsidP="00F82122">
      <w:pPr>
        <w:spacing w:after="0" w:line="240" w:lineRule="auto"/>
        <w:rPr>
          <w:rFonts w:ascii="Arial" w:eastAsia="Times New Roman" w:hAnsi="Arial" w:cs="Arial"/>
          <w:lang w:eastAsia="pl-PL"/>
        </w:rPr>
      </w:pPr>
      <w:r w:rsidRPr="00A64494">
        <w:rPr>
          <w:rFonts w:ascii="Arial" w:eastAsia="Times New Roman" w:hAnsi="Arial" w:cs="Arial"/>
          <w:lang w:eastAsia="pl-PL"/>
        </w:rPr>
        <w:t>nie</w:t>
      </w:r>
    </w:p>
    <w:p w:rsidR="00AB2B3A" w:rsidRPr="00AB2B3A" w:rsidRDefault="00AB2B3A" w:rsidP="00F82122">
      <w:pPr>
        <w:spacing w:after="0" w:line="240" w:lineRule="auto"/>
        <w:rPr>
          <w:rFonts w:ascii="Arial" w:eastAsia="Times New Roman" w:hAnsi="Arial" w:cs="Arial"/>
          <w:color w:val="FF0000"/>
          <w:lang w:eastAsia="pl-PL"/>
        </w:rPr>
      </w:pP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Komunikacja elektroniczna wymaga korzystania z narzędzi i urządzeń lub formatów plików, które nie są ogóln</w:t>
      </w:r>
      <w:r w:rsidR="00AB2B3A">
        <w:rPr>
          <w:rFonts w:ascii="Arial" w:eastAsia="Times New Roman" w:hAnsi="Arial" w:cs="Arial"/>
          <w:b/>
          <w:bCs/>
          <w:lang w:eastAsia="pl-PL"/>
        </w:rPr>
        <w:t xml:space="preserve">ie </w:t>
      </w:r>
      <w:r w:rsidRPr="00F05530">
        <w:rPr>
          <w:rFonts w:ascii="Arial" w:eastAsia="Times New Roman" w:hAnsi="Arial" w:cs="Arial"/>
          <w:b/>
          <w:bCs/>
          <w:lang w:eastAsia="pl-PL"/>
        </w:rPr>
        <w:t xml:space="preserve">dostępne </w:t>
      </w:r>
    </w:p>
    <w:p w:rsidR="00AB2B3A" w:rsidRPr="00AB2B3A" w:rsidRDefault="00AB2B3A" w:rsidP="0050409F">
      <w:pPr>
        <w:spacing w:after="0" w:line="240" w:lineRule="auto"/>
        <w:rPr>
          <w:rFonts w:ascii="Arial" w:eastAsia="Times New Roman" w:hAnsi="Arial" w:cs="Arial"/>
          <w:lang w:eastAsia="pl-PL"/>
        </w:rPr>
      </w:pPr>
      <w:r>
        <w:rPr>
          <w:rFonts w:ascii="Arial" w:eastAsia="Times New Roman" w:hAnsi="Arial" w:cs="Arial"/>
          <w:bCs/>
          <w:lang w:eastAsia="pl-PL"/>
        </w:rPr>
        <w:t>nie</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685DD8" w:rsidRDefault="0050409F" w:rsidP="0050409F">
      <w:pPr>
        <w:spacing w:after="0" w:line="240" w:lineRule="auto"/>
        <w:rPr>
          <w:rFonts w:ascii="Arial" w:eastAsia="Times New Roman" w:hAnsi="Arial" w:cs="Arial"/>
          <w:lang w:eastAsia="pl-PL"/>
        </w:rPr>
      </w:pPr>
      <w:r w:rsidRPr="00685DD8">
        <w:rPr>
          <w:rFonts w:ascii="Arial" w:eastAsia="Times New Roman" w:hAnsi="Arial" w:cs="Arial"/>
          <w:u w:val="single"/>
          <w:lang w:eastAsia="pl-PL"/>
        </w:rPr>
        <w:t>SEKCJA II: PRZEDMIOT</w:t>
      </w:r>
      <w:r w:rsidR="004E6428" w:rsidRPr="00685DD8">
        <w:rPr>
          <w:rFonts w:ascii="Arial" w:eastAsia="Times New Roman" w:hAnsi="Arial" w:cs="Arial"/>
          <w:u w:val="single"/>
          <w:lang w:eastAsia="pl-PL"/>
        </w:rPr>
        <w:t xml:space="preserve"> </w:t>
      </w:r>
      <w:r w:rsidRPr="00685DD8">
        <w:rPr>
          <w:rFonts w:ascii="Arial" w:eastAsia="Times New Roman" w:hAnsi="Arial" w:cs="Arial"/>
          <w:u w:val="single"/>
          <w:lang w:eastAsia="pl-PL"/>
        </w:rPr>
        <w:t xml:space="preserve"> ZAMÓWIENIA </w:t>
      </w:r>
    </w:p>
    <w:p w:rsidR="00EE04B1" w:rsidRPr="00EE04B1" w:rsidRDefault="0050409F" w:rsidP="00EE04B1">
      <w:pPr>
        <w:tabs>
          <w:tab w:val="num" w:pos="284"/>
        </w:tabs>
        <w:spacing w:after="0" w:line="240" w:lineRule="auto"/>
        <w:jc w:val="both"/>
        <w:rPr>
          <w:rFonts w:ascii="Arial" w:hAnsi="Arial" w:cs="Arial"/>
          <w:bCs/>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72474D">
        <w:rPr>
          <w:rFonts w:ascii="Arial" w:hAnsi="Arial" w:cs="Arial"/>
        </w:rPr>
        <w:t>„</w:t>
      </w:r>
      <w:r w:rsidR="00D05431">
        <w:rPr>
          <w:rFonts w:ascii="Arial" w:hAnsi="Arial" w:cs="Arial"/>
          <w:b/>
        </w:rPr>
        <w:t xml:space="preserve">Nadzór inwestorski nad wykonaniem zadania budowa przychodni przy ul. </w:t>
      </w:r>
      <w:proofErr w:type="spellStart"/>
      <w:r w:rsidR="00D05431">
        <w:rPr>
          <w:rFonts w:ascii="Arial" w:hAnsi="Arial" w:cs="Arial"/>
          <w:b/>
        </w:rPr>
        <w:t>Styrskiej</w:t>
      </w:r>
      <w:proofErr w:type="spellEnd"/>
      <w:r w:rsidR="00D05431">
        <w:rPr>
          <w:rFonts w:ascii="Arial" w:hAnsi="Arial" w:cs="Arial"/>
          <w:b/>
        </w:rPr>
        <w:t xml:space="preserve"> w Dzielnicy Praga Południe”</w:t>
      </w:r>
    </w:p>
    <w:p w:rsidR="00EE04B1" w:rsidRDefault="00EE04B1" w:rsidP="004E6428">
      <w:pPr>
        <w:tabs>
          <w:tab w:val="num" w:pos="284"/>
        </w:tabs>
        <w:spacing w:after="0" w:line="240" w:lineRule="auto"/>
        <w:jc w:val="both"/>
        <w:rPr>
          <w:rFonts w:ascii="Arial" w:hAnsi="Arial" w:cs="Aria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D05431">
        <w:rPr>
          <w:rFonts w:ascii="Arial" w:hAnsi="Arial" w:cs="Arial"/>
        </w:rPr>
        <w:t>11</w:t>
      </w:r>
      <w:r w:rsidR="0011349F" w:rsidRPr="00F05530">
        <w:rPr>
          <w:rFonts w:ascii="Arial" w:hAnsi="Arial" w:cs="Arial"/>
        </w:rPr>
        <w:t>/1</w:t>
      </w:r>
      <w:r w:rsidR="00EE04B1">
        <w:rPr>
          <w:rFonts w:ascii="Arial" w:hAnsi="Arial" w:cs="Arial"/>
        </w:rPr>
        <w:t>8</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II.2) Rodzaj zamówienia: </w:t>
      </w:r>
      <w:r w:rsidR="0072474D">
        <w:rPr>
          <w:rFonts w:ascii="Arial" w:hAnsi="Arial" w:cs="Arial"/>
          <w:color w:val="000000"/>
        </w:rPr>
        <w:t>usługi</w:t>
      </w:r>
    </w:p>
    <w:p w:rsidR="007F78AC" w:rsidRDefault="0050409F" w:rsidP="007F78AC">
      <w:pPr>
        <w:spacing w:after="12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II.3) </w:t>
      </w:r>
      <w:r w:rsidR="00AB2B3A" w:rsidRPr="00A64494">
        <w:rPr>
          <w:rFonts w:ascii="Arial" w:eastAsia="Times New Roman" w:hAnsi="Arial" w:cs="Arial"/>
          <w:b/>
          <w:bCs/>
          <w:lang w:eastAsia="pl-PL"/>
        </w:rPr>
        <w:t>Informacja</w:t>
      </w:r>
      <w:r w:rsidR="00685DD8" w:rsidRPr="00A64494">
        <w:rPr>
          <w:rFonts w:ascii="Arial" w:eastAsia="Times New Roman" w:hAnsi="Arial" w:cs="Arial"/>
          <w:b/>
          <w:bCs/>
          <w:lang w:eastAsia="pl-PL"/>
        </w:rPr>
        <w:t xml:space="preserve"> o możliwości składania ofert częściowych:</w:t>
      </w:r>
    </w:p>
    <w:p w:rsidR="0050409F" w:rsidRPr="007F78AC" w:rsidRDefault="0050409F" w:rsidP="007F78AC">
      <w:pPr>
        <w:spacing w:after="0" w:line="240" w:lineRule="auto"/>
        <w:rPr>
          <w:rFonts w:ascii="Arial" w:eastAsia="Times New Roman" w:hAnsi="Arial" w:cs="Arial"/>
          <w:b/>
          <w:lang w:eastAsia="pl-PL"/>
        </w:rPr>
      </w:pPr>
      <w:r w:rsidRPr="007F78AC">
        <w:rPr>
          <w:rFonts w:ascii="Arial" w:eastAsia="Times New Roman" w:hAnsi="Arial" w:cs="Arial"/>
          <w:b/>
          <w:bCs/>
          <w:lang w:eastAsia="pl-PL"/>
        </w:rPr>
        <w:t>Zamówienie podzielone jest na części:</w:t>
      </w:r>
    </w:p>
    <w:p w:rsidR="00994A19" w:rsidRDefault="00D05431" w:rsidP="00994A19">
      <w:pPr>
        <w:spacing w:after="0" w:line="240" w:lineRule="auto"/>
        <w:jc w:val="both"/>
        <w:rPr>
          <w:rFonts w:ascii="Arial" w:eastAsia="Times New Roman" w:hAnsi="Arial" w:cs="Arial"/>
          <w:lang w:eastAsia="pl-PL"/>
        </w:rPr>
      </w:pPr>
      <w:r>
        <w:rPr>
          <w:rFonts w:ascii="Arial" w:eastAsia="Times New Roman" w:hAnsi="Arial" w:cs="Arial"/>
          <w:lang w:eastAsia="pl-PL"/>
        </w:rPr>
        <w:t>Nie</w:t>
      </w:r>
    </w:p>
    <w:p w:rsidR="007F78AC" w:rsidRDefault="007F78AC" w:rsidP="00994A19">
      <w:pPr>
        <w:spacing w:after="0" w:line="240" w:lineRule="auto"/>
        <w:jc w:val="both"/>
        <w:rPr>
          <w:rFonts w:ascii="Arial" w:eastAsia="Times New Roman" w:hAnsi="Arial" w:cs="Arial"/>
          <w:b/>
          <w:lang w:eastAsia="pl-PL"/>
        </w:rPr>
      </w:pPr>
      <w:r>
        <w:rPr>
          <w:rFonts w:ascii="Arial" w:eastAsia="Times New Roman" w:hAnsi="Arial" w:cs="Arial"/>
          <w:b/>
          <w:lang w:eastAsia="pl-PL"/>
        </w:rPr>
        <w:t>Oferty lub wnioski o dopuszczenie do udziału w postępowaniu można składać w odniesieniu do:</w:t>
      </w:r>
    </w:p>
    <w:p w:rsidR="00FD3823" w:rsidRDefault="0050409F" w:rsidP="00933ED6">
      <w:pPr>
        <w:tabs>
          <w:tab w:val="left" w:pos="2552"/>
        </w:tabs>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AF65A8" w:rsidRPr="00AF65A8" w:rsidRDefault="00AF65A8" w:rsidP="00AF65A8">
      <w:pPr>
        <w:spacing w:after="120" w:line="240" w:lineRule="auto"/>
        <w:jc w:val="both"/>
        <w:rPr>
          <w:rFonts w:ascii="Arial" w:eastAsia="Times New Roman" w:hAnsi="Arial" w:cs="Arial"/>
          <w:color w:val="000000"/>
        </w:rPr>
      </w:pPr>
      <w:r w:rsidRPr="00AF65A8">
        <w:rPr>
          <w:rFonts w:ascii="Arial" w:eastAsia="Times New Roman" w:hAnsi="Arial" w:cs="Times New Roman"/>
          <w:color w:val="000000"/>
        </w:rPr>
        <w:t xml:space="preserve">Przedmiotem zamówienia jest pełnienie funkcji Inspektora Nadzoru Inwestorskiego nad wykonaniem zadania „Budowa przychodni przy ul. </w:t>
      </w:r>
      <w:proofErr w:type="spellStart"/>
      <w:r w:rsidRPr="00AF65A8">
        <w:rPr>
          <w:rFonts w:ascii="Arial" w:eastAsia="Times New Roman" w:hAnsi="Arial" w:cs="Times New Roman"/>
          <w:color w:val="000000"/>
        </w:rPr>
        <w:t>Styrskiej</w:t>
      </w:r>
      <w:proofErr w:type="spellEnd"/>
      <w:r w:rsidRPr="00AF65A8">
        <w:rPr>
          <w:rFonts w:ascii="Arial" w:eastAsia="Times New Roman" w:hAnsi="Arial" w:cs="Times New Roman"/>
          <w:color w:val="000000"/>
        </w:rPr>
        <w:t xml:space="preserve"> w Dzielnicy Praga Południe” zlokalizowanej w Warszawie, na działce  nr ew. 247 </w:t>
      </w:r>
      <w:proofErr w:type="spellStart"/>
      <w:r w:rsidRPr="00AF65A8">
        <w:rPr>
          <w:rFonts w:ascii="Arial" w:eastAsia="Times New Roman" w:hAnsi="Arial" w:cs="Times New Roman"/>
          <w:color w:val="000000"/>
        </w:rPr>
        <w:t>obr</w:t>
      </w:r>
      <w:proofErr w:type="spellEnd"/>
      <w:r w:rsidRPr="00AF65A8">
        <w:rPr>
          <w:rFonts w:ascii="Arial" w:eastAsia="Times New Roman" w:hAnsi="Arial" w:cs="Times New Roman"/>
          <w:color w:val="000000"/>
        </w:rPr>
        <w:t>. 3-04-16.</w:t>
      </w:r>
      <w:r>
        <w:rPr>
          <w:rFonts w:ascii="Arial" w:eastAsia="Times New Roman" w:hAnsi="Arial" w:cs="Arial"/>
          <w:color w:val="000000"/>
        </w:rPr>
        <w:t xml:space="preserve"> </w:t>
      </w:r>
      <w:r w:rsidRPr="00AF65A8">
        <w:rPr>
          <w:rFonts w:ascii="Arial" w:eastAsia="Times New Roman" w:hAnsi="Arial" w:cs="Times New Roman"/>
          <w:color w:val="000000"/>
        </w:rPr>
        <w:t>w specjalności:</w:t>
      </w:r>
    </w:p>
    <w:p w:rsidR="00AF65A8" w:rsidRPr="00AF65A8" w:rsidRDefault="00AF65A8" w:rsidP="00AF65A8">
      <w:pPr>
        <w:spacing w:after="120" w:line="240" w:lineRule="auto"/>
        <w:jc w:val="both"/>
        <w:rPr>
          <w:rFonts w:ascii="Arial" w:eastAsia="Times New Roman" w:hAnsi="Arial" w:cs="Times New Roman"/>
          <w:color w:val="000000"/>
        </w:rPr>
      </w:pPr>
      <w:r w:rsidRPr="00AF65A8">
        <w:rPr>
          <w:rFonts w:ascii="Arial" w:eastAsia="Times New Roman" w:hAnsi="Arial" w:cs="Times New Roman"/>
          <w:b/>
          <w:color w:val="000000"/>
        </w:rPr>
        <w:t xml:space="preserve">      </w:t>
      </w:r>
      <w:r w:rsidRPr="00AF65A8">
        <w:rPr>
          <w:rFonts w:ascii="Arial" w:eastAsia="Times New Roman" w:hAnsi="Arial" w:cs="Times New Roman"/>
          <w:color w:val="000000"/>
        </w:rPr>
        <w:t xml:space="preserve">– </w:t>
      </w:r>
      <w:proofErr w:type="spellStart"/>
      <w:r w:rsidRPr="00AF65A8">
        <w:rPr>
          <w:rFonts w:ascii="Arial" w:eastAsia="Times New Roman" w:hAnsi="Arial" w:cs="Times New Roman"/>
          <w:color w:val="000000"/>
        </w:rPr>
        <w:t>konstrukcyjno</w:t>
      </w:r>
      <w:proofErr w:type="spellEnd"/>
      <w:r w:rsidRPr="00AF65A8">
        <w:rPr>
          <w:rFonts w:ascii="Arial" w:eastAsia="Times New Roman" w:hAnsi="Arial" w:cs="Times New Roman"/>
          <w:color w:val="000000"/>
        </w:rPr>
        <w:t xml:space="preserve"> – budowlanej,</w:t>
      </w:r>
    </w:p>
    <w:p w:rsidR="00AF65A8" w:rsidRPr="00AF65A8" w:rsidRDefault="00AF65A8" w:rsidP="00AF65A8">
      <w:pPr>
        <w:spacing w:after="120" w:line="240" w:lineRule="auto"/>
        <w:ind w:left="360"/>
        <w:jc w:val="both"/>
        <w:rPr>
          <w:rFonts w:ascii="Arial" w:eastAsia="Times New Roman" w:hAnsi="Arial" w:cs="Times New Roman"/>
          <w:color w:val="000000"/>
        </w:rPr>
      </w:pPr>
      <w:r w:rsidRPr="00AF65A8">
        <w:rPr>
          <w:rFonts w:ascii="Arial" w:eastAsia="Times New Roman" w:hAnsi="Arial" w:cs="Times New Roman"/>
          <w:color w:val="000000"/>
        </w:rPr>
        <w:t>– instalacyjnej w  zakresie sieci, instalacji i urządzeń cieplnych, wentylacyjnych, wodociągowych i  kanalizacyjnych,</w:t>
      </w:r>
    </w:p>
    <w:p w:rsidR="00AF65A8" w:rsidRPr="00AF65A8" w:rsidRDefault="00AF65A8" w:rsidP="00AF65A8">
      <w:pPr>
        <w:spacing w:after="120" w:line="240" w:lineRule="auto"/>
        <w:ind w:left="360"/>
        <w:jc w:val="both"/>
        <w:rPr>
          <w:rFonts w:ascii="Arial" w:eastAsia="Times New Roman" w:hAnsi="Arial" w:cs="Times New Roman"/>
          <w:color w:val="000000"/>
        </w:rPr>
      </w:pPr>
      <w:r w:rsidRPr="00AF65A8">
        <w:rPr>
          <w:rFonts w:ascii="Arial" w:eastAsia="Times New Roman" w:hAnsi="Arial" w:cs="Times New Roman"/>
          <w:color w:val="000000"/>
        </w:rPr>
        <w:t>– instalacyjnej w zakresie sieci, instalacji i urządzeń elektrycznych i energetycznych.</w:t>
      </w:r>
    </w:p>
    <w:p w:rsidR="00CB5400" w:rsidRDefault="00CB5400" w:rsidP="00E15A09">
      <w:pPr>
        <w:tabs>
          <w:tab w:val="left" w:pos="2552"/>
        </w:tabs>
        <w:spacing w:after="0" w:line="240" w:lineRule="auto"/>
        <w:ind w:left="284" w:hanging="284"/>
        <w:jc w:val="both"/>
        <w:rPr>
          <w:rFonts w:ascii="Arial" w:eastAsia="Times New Roman" w:hAnsi="Arial" w:cs="Arial"/>
          <w:color w:val="FF0000"/>
          <w:lang w:eastAsia="pl-PL"/>
        </w:rPr>
      </w:pPr>
    </w:p>
    <w:p w:rsidR="006828DB" w:rsidRDefault="0050409F" w:rsidP="000F29AB">
      <w:pPr>
        <w:autoSpaceDE w:val="0"/>
        <w:autoSpaceDN w:val="0"/>
        <w:adjustRightInd w:val="0"/>
        <w:rPr>
          <w:rFonts w:ascii="Arial" w:eastAsia="Times New Roman" w:hAnsi="Arial" w:cs="Arial"/>
          <w:lang w:eastAsia="pl-PL"/>
        </w:rPr>
      </w:pPr>
      <w:r w:rsidRPr="00F05530">
        <w:rPr>
          <w:rFonts w:ascii="Arial" w:eastAsia="Times New Roman" w:hAnsi="Arial" w:cs="Arial"/>
          <w:b/>
          <w:bCs/>
          <w:lang w:eastAsia="pl-PL"/>
        </w:rPr>
        <w:t>II.5) Główny kod CPV</w:t>
      </w:r>
      <w:r w:rsidRPr="00786E5F">
        <w:rPr>
          <w:rFonts w:ascii="Arial" w:eastAsia="Times New Roman" w:hAnsi="Arial" w:cs="Arial"/>
          <w:bCs/>
          <w:lang w:eastAsia="pl-PL"/>
        </w:rPr>
        <w:t xml:space="preserve">: </w:t>
      </w:r>
      <w:r w:rsidR="00413B81" w:rsidRPr="00786E5F">
        <w:rPr>
          <w:rFonts w:ascii="Arial" w:eastAsia="Times New Roman" w:hAnsi="Arial" w:cs="Arial"/>
          <w:color w:val="FF0000"/>
          <w:lang w:eastAsia="pl-PL"/>
        </w:rPr>
        <w:t xml:space="preserve"> </w:t>
      </w:r>
      <w:r w:rsidR="00AF65A8" w:rsidRPr="006828DB">
        <w:rPr>
          <w:rFonts w:ascii="Arial" w:hAnsi="Arial"/>
          <w:b/>
        </w:rPr>
        <w:t>71 70 00 00-5</w:t>
      </w:r>
      <w:r w:rsidR="00786E5F" w:rsidRPr="00B24030">
        <w:rPr>
          <w:rFonts w:ascii="Arial" w:hAnsi="Arial" w:cs="Arial"/>
          <w:lang w:eastAsia="pl-PL"/>
        </w:rPr>
        <w:t xml:space="preserve"> </w:t>
      </w:r>
      <w:r w:rsidR="00786E5F" w:rsidRPr="006828DB">
        <w:rPr>
          <w:rFonts w:ascii="Arial" w:eastAsia="Times New Roman" w:hAnsi="Arial" w:cs="Arial"/>
          <w:lang w:eastAsia="pl-PL"/>
        </w:rPr>
        <w:t xml:space="preserve"> </w:t>
      </w:r>
      <w:r w:rsidR="000F29AB" w:rsidRPr="006828DB">
        <w:rPr>
          <w:rFonts w:ascii="Arial" w:eastAsia="Times New Roman" w:hAnsi="Arial" w:cs="Arial"/>
          <w:lang w:eastAsia="pl-PL"/>
        </w:rPr>
        <w:t xml:space="preserve">      </w:t>
      </w:r>
    </w:p>
    <w:p w:rsidR="000F29AB" w:rsidRPr="000F29AB" w:rsidRDefault="006828DB" w:rsidP="000F29AB">
      <w:pPr>
        <w:autoSpaceDE w:val="0"/>
        <w:autoSpaceDN w:val="0"/>
        <w:adjustRightInd w:val="0"/>
        <w:rPr>
          <w:rFonts w:ascii="Arial" w:eastAsia="Times New Roman" w:hAnsi="Arial" w:cs="Arial"/>
          <w:sz w:val="20"/>
          <w:szCs w:val="20"/>
          <w:lang w:eastAsia="pl-PL"/>
        </w:rPr>
      </w:pPr>
      <w:r>
        <w:rPr>
          <w:rFonts w:ascii="Arial" w:eastAsia="Times New Roman" w:hAnsi="Arial" w:cs="Arial"/>
          <w:lang w:eastAsia="pl-PL"/>
        </w:rPr>
        <w:t xml:space="preserve">       </w:t>
      </w:r>
      <w:r w:rsidR="000F29AB" w:rsidRPr="00A06F84">
        <w:rPr>
          <w:rFonts w:ascii="Arial" w:eastAsia="Times New Roman" w:hAnsi="Arial" w:cs="Arial"/>
          <w:lang w:eastAsia="pl-PL"/>
        </w:rPr>
        <w:t>Dodatkowe kody CPV:</w:t>
      </w:r>
      <w:r w:rsidR="000F29AB" w:rsidRPr="001227F3">
        <w:rPr>
          <w:rFonts w:ascii="Arial" w:eastAsia="Times New Roman" w:hAnsi="Arial" w:cs="Arial"/>
          <w:lang w:eastAsia="pl-PL"/>
        </w:rPr>
        <w:t xml:space="preserve"> </w:t>
      </w:r>
      <w:r w:rsidR="000F29AB" w:rsidRPr="007E7B46">
        <w:rPr>
          <w:rFonts w:ascii="Arial" w:eastAsia="Times New Roman" w:hAnsi="Arial" w:cs="Arial"/>
          <w:color w:val="000000"/>
          <w:lang w:eastAsia="pl-PL"/>
        </w:rPr>
        <w:t xml:space="preserve"> </w:t>
      </w:r>
      <w:r w:rsidR="00AF65A8">
        <w:rPr>
          <w:rFonts w:ascii="Arial" w:eastAsia="Times New Roman" w:hAnsi="Arial" w:cs="Arial"/>
          <w:color w:val="000000"/>
          <w:lang w:eastAsia="pl-PL"/>
        </w:rPr>
        <w:t xml:space="preserve">71 24 70 00-1, 71 52 00 00-9, 71 52 10 00-6, </w:t>
      </w:r>
      <w:r>
        <w:rPr>
          <w:rFonts w:ascii="Arial" w:eastAsia="Times New Roman" w:hAnsi="Arial" w:cs="Arial"/>
          <w:color w:val="000000"/>
          <w:lang w:eastAsia="pl-PL"/>
        </w:rPr>
        <w:t>71 54 00 00-5</w:t>
      </w:r>
    </w:p>
    <w:p w:rsidR="00E7397D" w:rsidRDefault="0050409F" w:rsidP="00E7397D">
      <w:pPr>
        <w:autoSpaceDE w:val="0"/>
        <w:autoSpaceDN w:val="0"/>
        <w:adjustRightInd w:val="0"/>
        <w:jc w:val="both"/>
        <w:rPr>
          <w:rFonts w:ascii="Arial" w:eastAsia="Times New Roman" w:hAnsi="Arial" w:cs="Arial"/>
          <w:lang w:eastAsia="pl-PL"/>
        </w:rPr>
      </w:pPr>
      <w:r w:rsidRPr="00F05530">
        <w:rPr>
          <w:rFonts w:ascii="Arial" w:eastAsia="Times New Roman" w:hAnsi="Arial" w:cs="Arial"/>
          <w:b/>
          <w:bCs/>
          <w:lang w:eastAsia="pl-PL"/>
        </w:rPr>
        <w:t xml:space="preserve">II.6)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p>
    <w:p w:rsidR="00F0191D" w:rsidRPr="00F05530" w:rsidRDefault="0050409F" w:rsidP="00E7397D">
      <w:pPr>
        <w:autoSpaceDE w:val="0"/>
        <w:autoSpaceDN w:val="0"/>
        <w:adjustRightInd w:val="0"/>
        <w:jc w:val="both"/>
        <w:rPr>
          <w:rFonts w:ascii="Arial" w:eastAsia="Calibri" w:hAnsi="Arial" w:cs="Arial"/>
        </w:rPr>
      </w:pPr>
      <w:r w:rsidRPr="00F05530">
        <w:rPr>
          <w:rFonts w:ascii="Arial" w:eastAsia="Times New Roman" w:hAnsi="Arial" w:cs="Arial"/>
          <w:lang w:eastAsia="pl-PL"/>
        </w:rP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p>
    <w:p w:rsidR="0050409F" w:rsidRPr="00181990" w:rsidRDefault="006828DB" w:rsidP="0050409F">
      <w:pPr>
        <w:spacing w:after="0" w:line="240" w:lineRule="auto"/>
        <w:jc w:val="both"/>
        <w:rPr>
          <w:rFonts w:ascii="Arial" w:eastAsia="Times New Roman" w:hAnsi="Arial" w:cs="Arial"/>
          <w:lang w:eastAsia="pl-PL"/>
        </w:rPr>
      </w:pPr>
      <w:r>
        <w:rPr>
          <w:rFonts w:ascii="Arial" w:eastAsia="Times New Roman" w:hAnsi="Arial" w:cs="Arial"/>
          <w:lang w:eastAsia="pl-PL"/>
        </w:rPr>
        <w:t>22</w:t>
      </w:r>
      <w:r w:rsidR="003D0DF5" w:rsidRPr="00181990">
        <w:rPr>
          <w:rFonts w:ascii="Arial" w:eastAsia="Times New Roman" w:hAnsi="Arial" w:cs="Arial"/>
          <w:lang w:eastAsia="pl-PL"/>
        </w:rPr>
        <w:t xml:space="preserve"> miesi</w:t>
      </w:r>
      <w:r w:rsidR="0009426E">
        <w:rPr>
          <w:rFonts w:ascii="Arial" w:eastAsia="Times New Roman" w:hAnsi="Arial" w:cs="Arial"/>
          <w:lang w:eastAsia="pl-PL"/>
        </w:rPr>
        <w:t xml:space="preserve">ące </w:t>
      </w:r>
    </w:p>
    <w:p w:rsidR="00EE6A00" w:rsidRPr="00F05530" w:rsidRDefault="00EE6A00" w:rsidP="0050409F">
      <w:pPr>
        <w:spacing w:after="0" w:line="240" w:lineRule="auto"/>
        <w:jc w:val="both"/>
        <w:rPr>
          <w:rFonts w:ascii="Arial" w:eastAsia="Times New Roman" w:hAnsi="Arial" w:cs="Arial"/>
          <w:lang w:eastAsia="pl-PL"/>
        </w:rPr>
      </w:pPr>
    </w:p>
    <w:p w:rsidR="0050409F" w:rsidRDefault="0050409F" w:rsidP="0050409F">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II.9) Informacje dodatkowe: </w:t>
      </w:r>
    </w:p>
    <w:p w:rsidR="00685DD8" w:rsidRPr="00F05530" w:rsidRDefault="00685DD8" w:rsidP="0050409F">
      <w:pPr>
        <w:spacing w:after="0" w:line="240" w:lineRule="auto"/>
        <w:jc w:val="both"/>
        <w:rPr>
          <w:rFonts w:ascii="Arial" w:eastAsia="Times New Roman" w:hAnsi="Arial" w:cs="Arial"/>
          <w:lang w:eastAsia="pl-PL"/>
        </w:rPr>
      </w:pPr>
    </w:p>
    <w:p w:rsidR="0050409F" w:rsidRPr="00F05530" w:rsidRDefault="0050409F" w:rsidP="00181990">
      <w:pPr>
        <w:spacing w:after="0" w:line="240" w:lineRule="auto"/>
        <w:jc w:val="both"/>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261F9A" w:rsidRDefault="0050409F" w:rsidP="00334D9C">
      <w:pPr>
        <w:spacing w:after="120" w:line="240" w:lineRule="auto"/>
        <w:jc w:val="both"/>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p>
    <w:p w:rsidR="00B11AF5" w:rsidRPr="00F05530" w:rsidRDefault="00B11AF5" w:rsidP="00B11AF5">
      <w:pPr>
        <w:spacing w:after="0" w:line="240" w:lineRule="auto"/>
        <w:jc w:val="both"/>
        <w:rPr>
          <w:rFonts w:ascii="Arial" w:eastAsia="Times New Roman" w:hAnsi="Arial" w:cs="Arial"/>
          <w:b/>
          <w:bCs/>
          <w:lang w:eastAsia="pl-PL"/>
        </w:rPr>
      </w:pPr>
      <w:r>
        <w:rPr>
          <w:rFonts w:ascii="Arial" w:eastAsia="Times New Roman" w:hAnsi="Arial" w:cs="Arial"/>
        </w:rPr>
        <w:t>Określenie warunków:</w:t>
      </w:r>
    </w:p>
    <w:p w:rsidR="00282F72" w:rsidRPr="00F05530" w:rsidRDefault="00282F72" w:rsidP="00282F72">
      <w:pPr>
        <w:spacing w:after="0" w:line="240" w:lineRule="auto"/>
        <w:rPr>
          <w:rFonts w:ascii="Arial" w:hAnsi="Arial" w:cs="Arial"/>
        </w:rPr>
      </w:pPr>
      <w:r w:rsidRPr="00F05530">
        <w:rPr>
          <w:rFonts w:ascii="Arial" w:hAnsi="Arial" w:cs="Arial"/>
        </w:rPr>
        <w:t>Zamawiający nie określa tego warunku</w:t>
      </w:r>
      <w:r w:rsidR="00B11AF5">
        <w:rPr>
          <w:rFonts w:ascii="Arial" w:hAnsi="Arial" w:cs="Arial"/>
        </w:rPr>
        <w:t>.</w:t>
      </w:r>
    </w:p>
    <w:p w:rsidR="00935F22" w:rsidRPr="00F05530" w:rsidRDefault="00935F22" w:rsidP="00261F9A">
      <w:pPr>
        <w:spacing w:after="0" w:line="240" w:lineRule="auto"/>
        <w:rPr>
          <w:rFonts w:ascii="Arial" w:hAnsi="Arial" w:cs="Arial"/>
        </w:rPr>
      </w:pPr>
    </w:p>
    <w:p w:rsidR="00975B63" w:rsidRDefault="0050409F" w:rsidP="00BE33C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III.1.2) Sytuacja finansowa lub ekonomiczna </w:t>
      </w:r>
    </w:p>
    <w:p w:rsidR="0052480A" w:rsidRDefault="00282F72" w:rsidP="0052480A">
      <w:pPr>
        <w:spacing w:after="0" w:line="240" w:lineRule="auto"/>
        <w:jc w:val="both"/>
        <w:rPr>
          <w:rFonts w:ascii="Arial" w:eastAsia="Times New Roman" w:hAnsi="Arial" w:cs="Arial"/>
        </w:rPr>
      </w:pPr>
      <w:r>
        <w:rPr>
          <w:rFonts w:ascii="Arial" w:eastAsia="Times New Roman" w:hAnsi="Arial" w:cs="Arial"/>
        </w:rPr>
        <w:t xml:space="preserve">Określenie warunków: </w:t>
      </w:r>
    </w:p>
    <w:p w:rsidR="006828DB" w:rsidRPr="006828DB" w:rsidRDefault="006828DB" w:rsidP="006828DB">
      <w:pPr>
        <w:tabs>
          <w:tab w:val="num" w:pos="284"/>
        </w:tabs>
        <w:spacing w:after="0" w:line="240" w:lineRule="auto"/>
        <w:jc w:val="both"/>
        <w:rPr>
          <w:rFonts w:ascii="Arial" w:eastAsia="Times New Roman" w:hAnsi="Arial" w:cs="Times New Roman"/>
          <w:sz w:val="23"/>
          <w:szCs w:val="23"/>
        </w:rPr>
      </w:pPr>
      <w:r w:rsidRPr="006828DB">
        <w:rPr>
          <w:rFonts w:ascii="Arial" w:eastAsia="Times New Roman" w:hAnsi="Arial" w:cs="Times New Roman"/>
          <w:sz w:val="23"/>
          <w:szCs w:val="23"/>
          <w:lang w:eastAsia="pl-PL"/>
        </w:rPr>
        <w:lastRenderedPageBreak/>
        <w:t xml:space="preserve">Zamawiający </w:t>
      </w:r>
      <w:r w:rsidRPr="006828DB">
        <w:rPr>
          <w:rFonts w:ascii="Arial" w:eastAsia="Times New Roman" w:hAnsi="Arial" w:cs="Arial"/>
        </w:rPr>
        <w:t xml:space="preserve">wymaga posiadania przez Wykonawcę </w:t>
      </w:r>
      <w:r w:rsidRPr="006828DB">
        <w:rPr>
          <w:rFonts w:ascii="Arial" w:eastAsia="Calibri" w:hAnsi="Arial" w:cs="Arial"/>
        </w:rPr>
        <w:t xml:space="preserve">ubezpieczenia od odpowiedzialności cywilnej w zakresie prowadzonej działalności związanej z przedmiotem </w:t>
      </w:r>
      <w:r w:rsidRPr="006828DB">
        <w:rPr>
          <w:rFonts w:ascii="Arial" w:eastAsia="Times New Roman" w:hAnsi="Arial" w:cs="Times New Roman"/>
          <w:sz w:val="23"/>
          <w:szCs w:val="23"/>
        </w:rPr>
        <w:t>niniejszego zamówieni</w:t>
      </w:r>
      <w:r w:rsidR="000A741D">
        <w:rPr>
          <w:rFonts w:ascii="Arial" w:eastAsia="Times New Roman" w:hAnsi="Arial" w:cs="Times New Roman"/>
          <w:sz w:val="23"/>
          <w:szCs w:val="23"/>
        </w:rPr>
        <w:t>a na wartość nie mniejszą niż 20</w:t>
      </w:r>
      <w:r w:rsidRPr="006828DB">
        <w:rPr>
          <w:rFonts w:ascii="Arial" w:eastAsia="Times New Roman" w:hAnsi="Arial" w:cs="Times New Roman"/>
          <w:sz w:val="23"/>
          <w:szCs w:val="23"/>
        </w:rPr>
        <w:t xml:space="preserve">0.000,00 zł. </w:t>
      </w:r>
      <w:r w:rsidR="000A741D">
        <w:rPr>
          <w:rFonts w:ascii="Arial" w:eastAsia="Times New Roman" w:hAnsi="Arial" w:cs="Times New Roman"/>
          <w:sz w:val="23"/>
          <w:szCs w:val="23"/>
        </w:rPr>
        <w:t xml:space="preserve">(słownie: dwieście </w:t>
      </w:r>
      <w:r w:rsidRPr="006828DB">
        <w:rPr>
          <w:rFonts w:ascii="Arial" w:eastAsia="Times New Roman" w:hAnsi="Arial" w:cs="Times New Roman"/>
          <w:sz w:val="23"/>
          <w:szCs w:val="23"/>
        </w:rPr>
        <w:t>tysięcy zł.).</w:t>
      </w:r>
    </w:p>
    <w:p w:rsidR="00D11753" w:rsidRPr="007F78AC" w:rsidRDefault="00D11753" w:rsidP="007F78AC">
      <w:pPr>
        <w:widowControl w:val="0"/>
        <w:autoSpaceDE w:val="0"/>
        <w:autoSpaceDN w:val="0"/>
        <w:adjustRightInd w:val="0"/>
        <w:spacing w:after="0" w:line="240" w:lineRule="auto"/>
        <w:jc w:val="both"/>
        <w:rPr>
          <w:rFonts w:ascii="Arial" w:eastAsia="Times New Roman" w:hAnsi="Arial" w:cs="Times New Roman"/>
          <w:sz w:val="23"/>
          <w:szCs w:val="23"/>
        </w:rPr>
      </w:pPr>
    </w:p>
    <w:p w:rsidR="00BE33C6" w:rsidRDefault="009B44A8" w:rsidP="00BE33C6">
      <w:pPr>
        <w:spacing w:after="120" w:line="240" w:lineRule="auto"/>
        <w:rPr>
          <w:rFonts w:ascii="Arial" w:eastAsia="Times New Roman" w:hAnsi="Arial" w:cs="Arial"/>
          <w:b/>
          <w:bCs/>
          <w:lang w:eastAsia="pl-P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p>
    <w:p w:rsidR="0052480A" w:rsidRDefault="0052480A" w:rsidP="0052480A">
      <w:pPr>
        <w:spacing w:after="0" w:line="240" w:lineRule="auto"/>
        <w:jc w:val="both"/>
        <w:rPr>
          <w:rFonts w:ascii="Arial" w:eastAsia="Times New Roman" w:hAnsi="Arial" w:cs="Arial"/>
        </w:rPr>
      </w:pPr>
      <w:r>
        <w:rPr>
          <w:rFonts w:ascii="Arial" w:eastAsia="Times New Roman" w:hAnsi="Arial" w:cs="Arial"/>
        </w:rPr>
        <w:t>Określenie warunków:</w:t>
      </w:r>
    </w:p>
    <w:p w:rsidR="006828DB" w:rsidRPr="006828DB" w:rsidRDefault="006828DB" w:rsidP="006828DB">
      <w:pPr>
        <w:widowControl w:val="0"/>
        <w:numPr>
          <w:ilvl w:val="5"/>
          <w:numId w:val="19"/>
        </w:numPr>
        <w:tabs>
          <w:tab w:val="num" w:pos="1134"/>
        </w:tabs>
        <w:autoSpaceDE w:val="0"/>
        <w:autoSpaceDN w:val="0"/>
        <w:adjustRightInd w:val="0"/>
        <w:spacing w:after="120" w:line="240" w:lineRule="auto"/>
        <w:ind w:left="1134" w:hanging="283"/>
        <w:jc w:val="both"/>
        <w:rPr>
          <w:rFonts w:ascii="Arial" w:eastAsia="Times New Roman" w:hAnsi="Arial" w:cs="Times New Roman"/>
          <w:u w:val="single"/>
        </w:rPr>
      </w:pPr>
      <w:r w:rsidRPr="006828DB">
        <w:rPr>
          <w:rFonts w:ascii="Arial" w:eastAsia="Times New Roman" w:hAnsi="Arial" w:cs="Arial"/>
        </w:rPr>
        <w:t xml:space="preserve">Zamawiający wymaga posiadania przez Wykonawcę doświadczenia umożliwiającego należyte </w:t>
      </w:r>
      <w:r w:rsidRPr="006828DB">
        <w:rPr>
          <w:rFonts w:ascii="Arial" w:eastAsia="Times New Roman" w:hAnsi="Arial" w:cs="Arial"/>
        </w:rPr>
        <w:br/>
        <w:t xml:space="preserve">wykonanie zamówienia, tj. wykonania przez niego w okresie ostatnich 3 lat przed upływem </w:t>
      </w:r>
      <w:r w:rsidRPr="006828DB">
        <w:rPr>
          <w:rFonts w:ascii="Arial" w:eastAsia="Times New Roman" w:hAnsi="Arial" w:cs="Arial"/>
        </w:rPr>
        <w:br/>
        <w:t xml:space="preserve">terminu składania ofert, a jeżeli okres prowadzenia działalności jest krótszy – w tym okresie, </w:t>
      </w:r>
      <w:r w:rsidRPr="006828DB">
        <w:rPr>
          <w:rFonts w:ascii="Arial" w:eastAsia="Times New Roman" w:hAnsi="Arial" w:cs="Arial"/>
        </w:rPr>
        <w:br/>
      </w:r>
      <w:r w:rsidRPr="006828DB">
        <w:rPr>
          <w:rFonts w:ascii="Arial" w:eastAsia="Times New Roman" w:hAnsi="Arial" w:cs="Times New Roman"/>
        </w:rPr>
        <w:t>co najmniej dwóch</w:t>
      </w:r>
      <w:r w:rsidRPr="006828DB">
        <w:rPr>
          <w:rFonts w:ascii="Arial" w:eastAsia="Times New Roman" w:hAnsi="Arial" w:cs="Times New Roman"/>
          <w:b/>
        </w:rPr>
        <w:t xml:space="preserve"> </w:t>
      </w:r>
      <w:r w:rsidRPr="006828DB">
        <w:rPr>
          <w:rFonts w:ascii="Arial" w:eastAsia="Times New Roman" w:hAnsi="Arial" w:cs="Times New Roman"/>
        </w:rPr>
        <w:t>usług w zakresie przedmiotu zamówienia, o wart</w:t>
      </w:r>
      <w:r w:rsidR="000A741D">
        <w:rPr>
          <w:rFonts w:ascii="Arial" w:eastAsia="Times New Roman" w:hAnsi="Arial" w:cs="Times New Roman"/>
        </w:rPr>
        <w:t>ości netto każdej co najmniej 20</w:t>
      </w:r>
      <w:r w:rsidRPr="006828DB">
        <w:rPr>
          <w:rFonts w:ascii="Arial" w:eastAsia="Times New Roman" w:hAnsi="Arial" w:cs="Times New Roman"/>
        </w:rPr>
        <w:t>0.000,00 zł. (słownie: dwieście tysięcy zł.)</w:t>
      </w:r>
    </w:p>
    <w:p w:rsidR="006828DB" w:rsidRPr="006828DB" w:rsidRDefault="006828DB" w:rsidP="006828DB">
      <w:pPr>
        <w:widowControl w:val="0"/>
        <w:numPr>
          <w:ilvl w:val="5"/>
          <w:numId w:val="19"/>
        </w:numPr>
        <w:tabs>
          <w:tab w:val="num" w:pos="1134"/>
        </w:tabs>
        <w:autoSpaceDE w:val="0"/>
        <w:autoSpaceDN w:val="0"/>
        <w:adjustRightInd w:val="0"/>
        <w:spacing w:after="120" w:line="240" w:lineRule="auto"/>
        <w:ind w:left="1134" w:hanging="283"/>
        <w:jc w:val="both"/>
        <w:rPr>
          <w:rFonts w:ascii="Arial" w:eastAsia="Times New Roman" w:hAnsi="Arial" w:cs="Times New Roman"/>
          <w:color w:val="000000"/>
          <w:u w:val="single"/>
        </w:rPr>
      </w:pPr>
      <w:r w:rsidRPr="006828DB">
        <w:rPr>
          <w:rFonts w:ascii="Arial" w:eastAsia="Times New Roman" w:hAnsi="Arial" w:cs="Arial"/>
          <w:color w:val="000000"/>
        </w:rPr>
        <w:t>Zamawiający wymaga dysponowania przez Wykonawcę osobami zdolnymi do realizacji zamówienia:</w:t>
      </w:r>
    </w:p>
    <w:p w:rsidR="006828DB" w:rsidRPr="006828DB" w:rsidRDefault="006828DB" w:rsidP="006828DB">
      <w:pPr>
        <w:widowControl w:val="0"/>
        <w:autoSpaceDE w:val="0"/>
        <w:autoSpaceDN w:val="0"/>
        <w:adjustRightInd w:val="0"/>
        <w:spacing w:after="120" w:line="240" w:lineRule="auto"/>
        <w:ind w:left="851"/>
        <w:jc w:val="both"/>
        <w:rPr>
          <w:rFonts w:ascii="Arial" w:eastAsia="Times New Roman" w:hAnsi="Arial" w:cs="Arial"/>
          <w:color w:val="000000"/>
        </w:rPr>
      </w:pPr>
      <w:r w:rsidRPr="006828DB">
        <w:rPr>
          <w:rFonts w:ascii="Arial" w:eastAsia="Times New Roman" w:hAnsi="Arial" w:cs="Arial"/>
          <w:color w:val="000000"/>
        </w:rPr>
        <w:t>- Inspektor nadzoru dla robót konstrukcyjno- budowlanych posiadający:</w:t>
      </w:r>
    </w:p>
    <w:p w:rsidR="006828DB" w:rsidRPr="006828DB" w:rsidRDefault="006828DB" w:rsidP="006828DB">
      <w:pPr>
        <w:widowControl w:val="0"/>
        <w:numPr>
          <w:ilvl w:val="0"/>
          <w:numId w:val="20"/>
        </w:numPr>
        <w:autoSpaceDE w:val="0"/>
        <w:autoSpaceDN w:val="0"/>
        <w:adjustRightInd w:val="0"/>
        <w:spacing w:after="120" w:line="240" w:lineRule="auto"/>
        <w:jc w:val="both"/>
        <w:rPr>
          <w:rFonts w:ascii="Arial" w:eastAsia="Times New Roman" w:hAnsi="Arial" w:cs="Times New Roman"/>
          <w:color w:val="000000"/>
        </w:rPr>
      </w:pPr>
      <w:r w:rsidRPr="006828DB">
        <w:rPr>
          <w:rFonts w:ascii="Arial" w:eastAsia="Times New Roman" w:hAnsi="Arial" w:cs="Times New Roman"/>
          <w:color w:val="000000"/>
        </w:rPr>
        <w:t>uprawnienia budowlane bez ograniczeń do kierowania robotami budowlanymi w specjalności konstrukcyjno- budowlanej określone w art. 14 ust. 1 pkt. 2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6828DB" w:rsidRPr="006828DB" w:rsidRDefault="006828DB" w:rsidP="006828DB">
      <w:pPr>
        <w:widowControl w:val="0"/>
        <w:numPr>
          <w:ilvl w:val="0"/>
          <w:numId w:val="20"/>
        </w:numPr>
        <w:autoSpaceDE w:val="0"/>
        <w:autoSpaceDN w:val="0"/>
        <w:adjustRightInd w:val="0"/>
        <w:spacing w:after="120" w:line="240" w:lineRule="auto"/>
        <w:jc w:val="both"/>
        <w:rPr>
          <w:rFonts w:ascii="Arial" w:eastAsia="Times New Roman" w:hAnsi="Arial" w:cs="Times New Roman"/>
          <w:color w:val="000000"/>
        </w:rPr>
      </w:pPr>
      <w:r w:rsidRPr="006828DB">
        <w:rPr>
          <w:rFonts w:ascii="Arial" w:eastAsia="Times New Roman" w:hAnsi="Arial" w:cs="Times New Roman"/>
          <w:color w:val="000000"/>
        </w:rPr>
        <w:t>minimum 6 letnie doświadczenie zawodowe w pełnieniu funkcji kierownika robót, kierownika budowy lub inspektora nadzoru robót w specjalności jw. nad zakończonymi i należycie wykonanymi robotami w tym w ramach zadania dotyczącego budowy, rozbudowy lub przebudowy budynku użyteczności publicznej lub wielorodzinnego budownictwa mieszkaniowego</w:t>
      </w:r>
      <w:r w:rsidRPr="006828DB">
        <w:rPr>
          <w:rFonts w:ascii="Arial" w:eastAsia="Times New Roman" w:hAnsi="Arial" w:cs="Times New Roman"/>
          <w:color w:val="000000"/>
          <w:sz w:val="28"/>
          <w:szCs w:val="20"/>
        </w:rPr>
        <w:t>.</w:t>
      </w:r>
    </w:p>
    <w:p w:rsidR="006828DB" w:rsidRPr="006828DB" w:rsidRDefault="006828DB" w:rsidP="006828DB">
      <w:pPr>
        <w:widowControl w:val="0"/>
        <w:autoSpaceDE w:val="0"/>
        <w:autoSpaceDN w:val="0"/>
        <w:adjustRightInd w:val="0"/>
        <w:spacing w:after="120" w:line="240" w:lineRule="auto"/>
        <w:ind w:firstLine="851"/>
        <w:jc w:val="both"/>
        <w:rPr>
          <w:rFonts w:ascii="Arial" w:eastAsia="Times New Roman" w:hAnsi="Arial" w:cs="Times New Roman"/>
          <w:color w:val="000000"/>
        </w:rPr>
      </w:pPr>
      <w:r w:rsidRPr="006828DB">
        <w:rPr>
          <w:rFonts w:ascii="Arial" w:eastAsia="Times New Roman" w:hAnsi="Arial" w:cs="Times New Roman"/>
          <w:color w:val="000000"/>
        </w:rPr>
        <w:t xml:space="preserve"> - Inspektor nadzoru dla robót w branży instalacyjnej sanitarnej posiadający:</w:t>
      </w:r>
    </w:p>
    <w:p w:rsidR="006828DB" w:rsidRPr="006828DB" w:rsidRDefault="006828DB" w:rsidP="006828DB">
      <w:pPr>
        <w:widowControl w:val="0"/>
        <w:numPr>
          <w:ilvl w:val="0"/>
          <w:numId w:val="21"/>
        </w:numPr>
        <w:autoSpaceDE w:val="0"/>
        <w:autoSpaceDN w:val="0"/>
        <w:adjustRightInd w:val="0"/>
        <w:spacing w:after="120" w:line="240" w:lineRule="auto"/>
        <w:jc w:val="both"/>
        <w:rPr>
          <w:rFonts w:ascii="Arial" w:eastAsia="Times New Roman" w:hAnsi="Arial" w:cs="Times New Roman"/>
          <w:color w:val="000000"/>
        </w:rPr>
      </w:pPr>
      <w:r w:rsidRPr="006828DB">
        <w:rPr>
          <w:rFonts w:ascii="Arial" w:eastAsia="Times New Roman" w:hAnsi="Arial" w:cs="Times New Roman"/>
          <w:color w:val="000000"/>
        </w:rPr>
        <w:t>uprawnienia budowlane bez ograniczeń do kierowania robotami budowlanymi w specjalności instalacyjnej określone w art. 14 ust. 1 pkt. 4 lit. b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6828DB" w:rsidRPr="006828DB" w:rsidRDefault="006828DB" w:rsidP="006828DB">
      <w:pPr>
        <w:widowControl w:val="0"/>
        <w:numPr>
          <w:ilvl w:val="0"/>
          <w:numId w:val="21"/>
        </w:numPr>
        <w:autoSpaceDE w:val="0"/>
        <w:autoSpaceDN w:val="0"/>
        <w:adjustRightInd w:val="0"/>
        <w:spacing w:after="120" w:line="240" w:lineRule="auto"/>
        <w:jc w:val="both"/>
        <w:rPr>
          <w:rFonts w:ascii="Arial" w:eastAsia="Times New Roman" w:hAnsi="Arial" w:cs="Times New Roman"/>
          <w:color w:val="000000"/>
        </w:rPr>
      </w:pPr>
      <w:r w:rsidRPr="006828DB">
        <w:rPr>
          <w:rFonts w:ascii="Arial" w:eastAsia="Times New Roman" w:hAnsi="Arial" w:cs="Times New Roman"/>
          <w:color w:val="000000"/>
        </w:rPr>
        <w:t>minimum 3 letnie doświadczenie zawodowe w pełnieniu funkcji kierownika robót, kierownika budowy lub inspektora nadzoru robót w specjalności jw. nad zakończonymi i należycie wykonanymi robotami w tym w ramach zadania  dotyczącego budowy, rozbudowy lub przebudowy budynku.</w:t>
      </w:r>
    </w:p>
    <w:p w:rsidR="006828DB" w:rsidRPr="006828DB" w:rsidRDefault="006828DB" w:rsidP="006828DB">
      <w:pPr>
        <w:widowControl w:val="0"/>
        <w:autoSpaceDE w:val="0"/>
        <w:autoSpaceDN w:val="0"/>
        <w:adjustRightInd w:val="0"/>
        <w:spacing w:after="120" w:line="240" w:lineRule="auto"/>
        <w:jc w:val="both"/>
        <w:rPr>
          <w:rFonts w:ascii="Arial" w:eastAsia="Times New Roman" w:hAnsi="Arial" w:cs="Times New Roman"/>
          <w:color w:val="000000"/>
        </w:rPr>
      </w:pPr>
      <w:r w:rsidRPr="006828DB">
        <w:rPr>
          <w:rFonts w:ascii="Arial" w:eastAsia="Times New Roman" w:hAnsi="Arial" w:cs="Times New Roman"/>
          <w:color w:val="000000"/>
        </w:rPr>
        <w:t xml:space="preserve"> </w:t>
      </w:r>
      <w:r w:rsidRPr="006828DB">
        <w:rPr>
          <w:rFonts w:ascii="Arial" w:eastAsia="Times New Roman" w:hAnsi="Arial" w:cs="Times New Roman"/>
          <w:color w:val="000000"/>
        </w:rPr>
        <w:tab/>
        <w:t xml:space="preserve">   - Inspektor nadzoru robót branży instalacyjnej elektrycznej posiadający:</w:t>
      </w:r>
    </w:p>
    <w:p w:rsidR="006828DB" w:rsidRPr="006828DB" w:rsidRDefault="006828DB" w:rsidP="006828DB">
      <w:pPr>
        <w:widowControl w:val="0"/>
        <w:numPr>
          <w:ilvl w:val="0"/>
          <w:numId w:val="22"/>
        </w:numPr>
        <w:autoSpaceDE w:val="0"/>
        <w:autoSpaceDN w:val="0"/>
        <w:adjustRightInd w:val="0"/>
        <w:spacing w:after="120" w:line="240" w:lineRule="auto"/>
        <w:ind w:left="1560" w:hanging="426"/>
        <w:jc w:val="both"/>
        <w:rPr>
          <w:rFonts w:ascii="Arial" w:eastAsia="Times New Roman" w:hAnsi="Arial" w:cs="Times New Roman"/>
          <w:color w:val="000000"/>
        </w:rPr>
      </w:pPr>
      <w:r w:rsidRPr="006828DB">
        <w:rPr>
          <w:rFonts w:ascii="Arial" w:eastAsia="Times New Roman" w:hAnsi="Arial" w:cs="Times New Roman"/>
          <w:color w:val="000000"/>
        </w:rPr>
        <w:t>uprawnienia budowlane bez ograniczeń do kierowania robotami budowlanymi w specjalności instalacyjnej określone w art. 14 ust. 1 pkt. 4 lit. c ustawy Prawo Budowlane lub odpowiadające im uprawnienia wydane na podstawie wcześniej obowiązujących przepisów lub uprawnienia uznane na podstawie ustawy z dnia 22 grudnia 2015 r. o zasadach uznawania kwalifikacji zawodowych nabytych w państwach członkowskich Unii Europejskiej (Dz. U. z 2016 r. poz. 65),</w:t>
      </w:r>
    </w:p>
    <w:p w:rsidR="00D11753" w:rsidRPr="00731F46" w:rsidRDefault="006828DB" w:rsidP="00731F46">
      <w:pPr>
        <w:pStyle w:val="Akapitzlist"/>
        <w:widowControl w:val="0"/>
        <w:numPr>
          <w:ilvl w:val="0"/>
          <w:numId w:val="22"/>
        </w:numPr>
        <w:autoSpaceDE w:val="0"/>
        <w:autoSpaceDN w:val="0"/>
        <w:adjustRightInd w:val="0"/>
        <w:spacing w:after="0" w:line="240" w:lineRule="auto"/>
        <w:ind w:left="1560" w:hanging="426"/>
        <w:jc w:val="both"/>
        <w:rPr>
          <w:rFonts w:ascii="Arial" w:eastAsia="Times New Roman" w:hAnsi="Arial" w:cs="Times New Roman"/>
          <w:color w:val="000000"/>
        </w:rPr>
      </w:pPr>
      <w:r w:rsidRPr="00731F46">
        <w:rPr>
          <w:rFonts w:ascii="Arial" w:eastAsia="Times New Roman" w:hAnsi="Arial" w:cs="Times New Roman"/>
          <w:color w:val="000000"/>
        </w:rPr>
        <w:t>minimum 3 letnie doświadczenie zawodowe w pełnieniu funkcji kierownika robót, kierownika budowy lub inspektora nadzoru robót w specjalności jw. nad zakończonymi i należycie wykonanymi robotami w tym w ramach zadania  dotyczącego budowy, rozbudowy lub przebudowy budynku</w:t>
      </w:r>
      <w:r w:rsidR="00F86A35" w:rsidRPr="00731F46">
        <w:rPr>
          <w:rFonts w:ascii="Arial" w:eastAsia="Times New Roman" w:hAnsi="Arial" w:cs="Times New Roman"/>
          <w:color w:val="000000"/>
        </w:rPr>
        <w:t>.</w:t>
      </w:r>
    </w:p>
    <w:p w:rsidR="00F86A35" w:rsidRPr="00D11753" w:rsidRDefault="00F86A35" w:rsidP="006828DB">
      <w:pPr>
        <w:widowControl w:val="0"/>
        <w:autoSpaceDE w:val="0"/>
        <w:autoSpaceDN w:val="0"/>
        <w:adjustRightInd w:val="0"/>
        <w:spacing w:after="0" w:line="240" w:lineRule="auto"/>
        <w:jc w:val="both"/>
        <w:rPr>
          <w:rFonts w:ascii="Arial" w:eastAsia="Times New Roman" w:hAnsi="Arial" w:cs="Times New Roman"/>
          <w:u w:val="single"/>
        </w:rPr>
      </w:pPr>
    </w:p>
    <w:p w:rsidR="00D25B51" w:rsidRPr="006F5595" w:rsidRDefault="00B11AF5" w:rsidP="00D25B51">
      <w:pPr>
        <w:spacing w:after="0" w:line="240" w:lineRule="auto"/>
        <w:jc w:val="both"/>
        <w:rPr>
          <w:rFonts w:ascii="Arial" w:hAnsi="Arial" w:cs="Arial"/>
          <w:b/>
        </w:rPr>
      </w:pPr>
      <w:r w:rsidRPr="00837478">
        <w:rPr>
          <w:rFonts w:ascii="Arial" w:hAnsi="Arial" w:cs="Arial"/>
        </w:rPr>
        <w:t>Z</w:t>
      </w:r>
      <w:r w:rsidR="00D25B51" w:rsidRPr="00837478">
        <w:rPr>
          <w:rFonts w:ascii="Arial" w:hAnsi="Arial" w:cs="Arial"/>
        </w:rPr>
        <w:t xml:space="preserve">amawiający wymaga od wykonawców wskazania w ofercie lub we wniosku o dopuszczenie do </w:t>
      </w:r>
      <w:r w:rsidR="00837478" w:rsidRPr="00837478">
        <w:rPr>
          <w:rFonts w:ascii="Arial" w:hAnsi="Arial" w:cs="Arial"/>
        </w:rPr>
        <w:br/>
      </w:r>
      <w:r w:rsidR="00D25B51" w:rsidRPr="00837478">
        <w:rPr>
          <w:rFonts w:ascii="Arial" w:hAnsi="Arial" w:cs="Arial"/>
        </w:rPr>
        <w:t xml:space="preserve">udziału w postępowaniu imion i nazwisk osób wykonujących czynności przy realizacji zamówienia </w:t>
      </w:r>
      <w:r w:rsidR="00837478" w:rsidRPr="00837478">
        <w:rPr>
          <w:rFonts w:ascii="Arial" w:hAnsi="Arial" w:cs="Arial"/>
        </w:rPr>
        <w:br/>
      </w:r>
      <w:r w:rsidR="00D25B51" w:rsidRPr="00837478">
        <w:rPr>
          <w:rFonts w:ascii="Arial" w:hAnsi="Arial" w:cs="Arial"/>
        </w:rPr>
        <w:t>wraz z informacją o kwalifikacjach zawodowych lub doświadczeniu tych osób</w:t>
      </w:r>
      <w:r w:rsidR="006F5595">
        <w:rPr>
          <w:rFonts w:ascii="Arial" w:hAnsi="Arial" w:cs="Arial"/>
        </w:rPr>
        <w:t xml:space="preserve">:  </w:t>
      </w:r>
      <w:r w:rsidR="00F86A35">
        <w:rPr>
          <w:rFonts w:ascii="Arial" w:hAnsi="Arial" w:cs="Arial"/>
          <w:b/>
        </w:rPr>
        <w:t>tak</w:t>
      </w:r>
    </w:p>
    <w:p w:rsidR="00F86A35" w:rsidRDefault="0052480A" w:rsidP="00860027">
      <w:pPr>
        <w:spacing w:after="0" w:line="240" w:lineRule="auto"/>
        <w:jc w:val="both"/>
        <w:rPr>
          <w:rFonts w:ascii="Arial" w:eastAsia="Times New Roman" w:hAnsi="Arial" w:cs="Arial"/>
          <w:b/>
          <w:bCs/>
          <w:lang w:eastAsia="pl-PL"/>
        </w:rPr>
      </w:pPr>
      <w:r w:rsidRPr="0052480A">
        <w:rPr>
          <w:rFonts w:ascii="Arial" w:eastAsia="Times New Roman" w:hAnsi="Arial" w:cs="Arial"/>
        </w:rPr>
        <w:br/>
      </w:r>
    </w:p>
    <w:p w:rsidR="00F86A35" w:rsidRDefault="00F86A35" w:rsidP="00860027">
      <w:pPr>
        <w:spacing w:after="0" w:line="240" w:lineRule="auto"/>
        <w:jc w:val="both"/>
        <w:rPr>
          <w:rFonts w:ascii="Arial" w:eastAsia="Times New Roman" w:hAnsi="Arial" w:cs="Arial"/>
          <w:b/>
          <w:bCs/>
          <w:lang w:eastAsia="pl-PL"/>
        </w:rPr>
      </w:pPr>
    </w:p>
    <w:p w:rsidR="0050409F" w:rsidRPr="00F05530" w:rsidRDefault="0050409F" w:rsidP="0086002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FE30CC" w:rsidRDefault="00197B39" w:rsidP="0050409F">
      <w:pPr>
        <w:spacing w:after="0" w:line="240" w:lineRule="auto"/>
        <w:rPr>
          <w:rFonts w:ascii="Arial" w:hAnsi="Arial" w:cs="Aria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C02314" w:rsidRPr="00F05530">
        <w:rPr>
          <w:rFonts w:ascii="Arial" w:hAnsi="Arial" w:cs="Arial"/>
        </w:rPr>
        <w:t xml:space="preserve">1 </w:t>
      </w:r>
      <w:r w:rsidRPr="00F05530">
        <w:rPr>
          <w:rFonts w:ascii="Arial" w:hAnsi="Arial" w:cs="Arial"/>
        </w:rPr>
        <w:t xml:space="preserve">ustawy </w:t>
      </w:r>
      <w:proofErr w:type="spellStart"/>
      <w:r w:rsidRPr="00F05530">
        <w:rPr>
          <w:rFonts w:ascii="Arial" w:hAnsi="Arial" w:cs="Arial"/>
        </w:rPr>
        <w:t>Pzp</w:t>
      </w:r>
      <w:proofErr w:type="spellEnd"/>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860027" w:rsidRPr="00860027" w:rsidRDefault="00860027" w:rsidP="0050409F">
      <w:pPr>
        <w:spacing w:after="0" w:line="240" w:lineRule="auto"/>
        <w:rPr>
          <w:rFonts w:ascii="Arial" w:eastAsia="Times New Roman" w:hAnsi="Arial" w:cs="Arial"/>
          <w:bCs/>
          <w:color w:val="000000" w:themeColor="text1"/>
          <w:lang w:eastAsia="pl-PL"/>
        </w:rPr>
      </w:pPr>
      <w:r w:rsidRPr="00860027">
        <w:rPr>
          <w:rFonts w:ascii="Arial" w:eastAsia="Times New Roman" w:hAnsi="Arial" w:cs="Arial"/>
          <w:bCs/>
          <w:color w:val="000000" w:themeColor="text1"/>
          <w:lang w:eastAsia="pl-PL"/>
        </w:rPr>
        <w:t>nie</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E42744">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Default="006E0006" w:rsidP="008975DF">
      <w:pPr>
        <w:spacing w:after="0" w:line="240" w:lineRule="auto"/>
        <w:jc w:val="both"/>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1</w:t>
      </w:r>
      <w:r w:rsidR="00F86A35" w:rsidRPr="00F86A35">
        <w:rPr>
          <w:rFonts w:ascii="Arial" w:eastAsia="Times New Roman" w:hAnsi="Arial" w:cs="Arial"/>
        </w:rPr>
        <w:t>) odpisu z właściwego rejestru lub z centralnej ewidencji i informacji o działalności gospodarczej, jeżeli odrębne przepisy wymagają wpisu do rejestru lub ewidencji, w celu wykazania braku podstaw do wykluczenia w oparciu o art. 24 ust. 5 pkt 1 ustawy,</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2</w:t>
      </w:r>
      <w:r w:rsidR="00F86A35" w:rsidRPr="00F86A35">
        <w:rPr>
          <w:rFonts w:ascii="Arial" w:eastAsia="Times New Roman" w:hAnsi="Arial" w:cs="Arial"/>
        </w:rPr>
        <w:t>)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08160B" w:rsidP="00F86A35">
      <w:pPr>
        <w:spacing w:after="0" w:line="240" w:lineRule="auto"/>
        <w:ind w:left="567" w:hanging="283"/>
        <w:jc w:val="both"/>
        <w:rPr>
          <w:rFonts w:ascii="Arial" w:eastAsia="Times New Roman" w:hAnsi="Arial" w:cs="Arial"/>
        </w:rPr>
      </w:pPr>
      <w:r>
        <w:rPr>
          <w:rFonts w:ascii="Arial" w:eastAsia="Times New Roman" w:hAnsi="Arial" w:cs="Arial"/>
        </w:rPr>
        <w:t>3</w:t>
      </w:r>
      <w:r w:rsidR="00F86A35" w:rsidRPr="00F86A35">
        <w:rPr>
          <w:rFonts w:ascii="Arial" w:eastAsia="Times New Roman"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4) Jeżeli Wykonawca ma siedzibę lub miejsce zamieszkania poza terytorium Rzeczypospolitej Polskiej, zamiast dokumentów, o których mowa w w/w punkcie 1.1, 1.2, 1.3,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w:t>
      </w:r>
    </w:p>
    <w:p w:rsidR="00F86A35" w:rsidRPr="00F86A35" w:rsidRDefault="00F86A35" w:rsidP="00F86A35">
      <w:pPr>
        <w:spacing w:after="0" w:line="240" w:lineRule="auto"/>
        <w:ind w:left="567" w:hanging="283"/>
        <w:jc w:val="both"/>
        <w:rPr>
          <w:rFonts w:ascii="Arial" w:eastAsia="Times New Roman" w:hAnsi="Arial" w:cs="Arial"/>
        </w:rPr>
      </w:pPr>
      <w:r w:rsidRPr="00F86A35">
        <w:rPr>
          <w:rFonts w:ascii="Arial" w:eastAsia="Times New Roman" w:hAnsi="Arial" w:cs="Arial"/>
        </w:rPr>
        <w:t xml:space="preserve">5) Jeżeli w kraju, w którym wykonawca ma siedzibę lub miejsce zamieszkania lub miejsce zamieszkania ma osoba, której dokument dotyczy, nie wydaje się dokumentów wymienionych w punkcie 1.4 zastępuje się je dokumentem zawierającym odpowiednio oświadczenie wykonawcy, ze wskazaniem osoby albo osób uprawnionych do jego reprezentacji, lub oświadczenie osoby, której dokument miał dotyczyć, złożone przed notariuszem lub przed organem sądowym, </w:t>
      </w:r>
      <w:r w:rsidRPr="00F86A35">
        <w:rPr>
          <w:rFonts w:ascii="Arial" w:eastAsia="Times New Roman" w:hAnsi="Arial" w:cs="Arial"/>
        </w:rPr>
        <w:lastRenderedPageBreak/>
        <w:t>administracyjnym albo organem samorządu zawodowego lub gospodarczego właściwym ze względu na siedzibę lub miejsce zamieszkania tej osoby.</w:t>
      </w:r>
    </w:p>
    <w:p w:rsidR="007C442A" w:rsidRPr="00F05530" w:rsidRDefault="007C442A" w:rsidP="00A521A8">
      <w:pPr>
        <w:spacing w:after="0" w:line="240" w:lineRule="auto"/>
        <w:ind w:left="284" w:hanging="284"/>
        <w:jc w:val="both"/>
        <w:rPr>
          <w:rFonts w:ascii="Arial" w:hAnsi="Arial" w:cs="Arial"/>
          <w:color w:val="FF0000"/>
        </w:rPr>
      </w:pPr>
    </w:p>
    <w:p w:rsidR="0050409F" w:rsidRPr="00F05530" w:rsidRDefault="0050409F" w:rsidP="00E42744">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F05530" w:rsidRDefault="006065D2" w:rsidP="0050409F">
      <w:pPr>
        <w:spacing w:after="0" w:line="240" w:lineRule="auto"/>
        <w:rPr>
          <w:rFonts w:ascii="Arial" w:eastAsia="Times New Roman" w:hAnsi="Arial" w:cs="Arial"/>
          <w:b/>
          <w:bCs/>
          <w:lang w:eastAsia="pl-PL"/>
        </w:rPr>
      </w:pPr>
    </w:p>
    <w:p w:rsidR="00781D4A" w:rsidRDefault="0050409F" w:rsidP="007E4C46">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r w:rsidRPr="00F05530">
        <w:rPr>
          <w:rFonts w:ascii="Arial" w:eastAsia="Times New Roman" w:hAnsi="Arial" w:cs="Arial"/>
          <w:lang w:eastAsia="pl-PL"/>
        </w:rPr>
        <w:br/>
      </w:r>
    </w:p>
    <w:p w:rsidR="0008160B" w:rsidRPr="0008160B" w:rsidRDefault="0008160B" w:rsidP="0008160B">
      <w:pPr>
        <w:widowControl w:val="0"/>
        <w:autoSpaceDE w:val="0"/>
        <w:autoSpaceDN w:val="0"/>
        <w:adjustRightInd w:val="0"/>
        <w:spacing w:after="120" w:line="240" w:lineRule="auto"/>
        <w:ind w:left="284" w:hanging="284"/>
        <w:jc w:val="both"/>
        <w:rPr>
          <w:rFonts w:ascii="Arial" w:eastAsia="Calibri" w:hAnsi="Arial" w:cs="Arial"/>
        </w:rPr>
      </w:pPr>
      <w:r>
        <w:rPr>
          <w:rFonts w:ascii="Arial" w:eastAsia="Calibri" w:hAnsi="Arial" w:cs="Arial"/>
        </w:rPr>
        <w:t>1</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sytuacji ekonomicznej lub finansowej Zamawiający żąda dostarczenia</w:t>
      </w:r>
      <w:r w:rsidRPr="0008160B">
        <w:rPr>
          <w:rFonts w:ascii="Calibri" w:eastAsia="Calibri" w:hAnsi="Calibri" w:cs="Times New Roman"/>
        </w:rPr>
        <w:t xml:space="preserve"> </w:t>
      </w:r>
      <w:r w:rsidRPr="0008160B">
        <w:rPr>
          <w:rFonts w:ascii="Arial" w:eastAsia="Calibri" w:hAnsi="Arial" w:cs="Arial"/>
        </w:rPr>
        <w:t xml:space="preserve">dokumentu </w:t>
      </w:r>
      <w:r w:rsidRPr="0008160B">
        <w:rPr>
          <w:rFonts w:ascii="Arial" w:eastAsia="Calibri" w:hAnsi="Arial" w:cs="Arial"/>
        </w:rPr>
        <w:br/>
        <w:t xml:space="preserve">       potwierdzającego, że Wykonawca jest ubezpieczony od odpowiedzialności cywilnej w zakresie </w:t>
      </w:r>
      <w:r w:rsidRPr="0008160B">
        <w:rPr>
          <w:rFonts w:ascii="Arial" w:eastAsia="Calibri" w:hAnsi="Arial" w:cs="Arial"/>
        </w:rPr>
        <w:br/>
        <w:t xml:space="preserve">       prowadzonej działalności związanej z przedmiotem zamówienia na sumę gwarancyjną </w:t>
      </w:r>
      <w:r w:rsidRPr="0008160B">
        <w:rPr>
          <w:rFonts w:ascii="Arial" w:eastAsia="Calibri" w:hAnsi="Arial" w:cs="Arial"/>
        </w:rPr>
        <w:br/>
        <w:t xml:space="preserve">       określoną przez Zamawiającego </w:t>
      </w:r>
      <w:r w:rsidRPr="0008160B">
        <w:rPr>
          <w:rFonts w:ascii="Arial" w:eastAsia="Calibri" w:hAnsi="Arial" w:cs="Arial"/>
          <w:b/>
          <w:u w:val="single"/>
        </w:rPr>
        <w:t xml:space="preserve">(jeżeli jest to polisa, a w jej treści nie ma informacji o jej </w:t>
      </w:r>
      <w:r w:rsidRPr="0008160B">
        <w:rPr>
          <w:rFonts w:ascii="Arial" w:eastAsia="Calibri" w:hAnsi="Arial" w:cs="Arial"/>
          <w:b/>
          <w:u w:val="single"/>
        </w:rPr>
        <w:br/>
      </w:r>
      <w:r w:rsidRPr="0008160B">
        <w:rPr>
          <w:rFonts w:ascii="Arial" w:eastAsia="Calibri" w:hAnsi="Arial" w:cs="Arial"/>
          <w:b/>
        </w:rPr>
        <w:t xml:space="preserve">       </w:t>
      </w:r>
      <w:r w:rsidRPr="0008160B">
        <w:rPr>
          <w:rFonts w:ascii="Arial" w:eastAsia="Calibri" w:hAnsi="Arial" w:cs="Arial"/>
          <w:b/>
          <w:u w:val="single"/>
        </w:rPr>
        <w:t xml:space="preserve">opłaceniu, należy dołączyć potwierdzenie </w:t>
      </w:r>
      <w:r w:rsidRPr="0008160B">
        <w:rPr>
          <w:rFonts w:ascii="Arial" w:eastAsia="Times New Roman" w:hAnsi="Arial" w:cs="Arial"/>
          <w:b/>
          <w:u w:val="single"/>
        </w:rPr>
        <w:t>dokonania wpłaty na konto ubezpieczyciela</w:t>
      </w:r>
      <w:r w:rsidRPr="0008160B">
        <w:rPr>
          <w:rFonts w:ascii="Arial" w:eastAsia="Calibri" w:hAnsi="Arial" w:cs="Arial"/>
          <w:b/>
          <w:u w:val="single"/>
        </w:rPr>
        <w:t>)</w:t>
      </w:r>
      <w:r w:rsidRPr="0008160B">
        <w:rPr>
          <w:rFonts w:ascii="Arial" w:eastAsia="Calibri" w:hAnsi="Arial" w:cs="Arial"/>
          <w:b/>
        </w:rPr>
        <w:t>.</w:t>
      </w:r>
      <w:r w:rsidRPr="0008160B">
        <w:rPr>
          <w:rFonts w:ascii="Arial" w:eastAsia="Calibri" w:hAnsi="Arial" w:cs="Arial"/>
        </w:rPr>
        <w:t xml:space="preserve"> </w:t>
      </w:r>
    </w:p>
    <w:p w:rsidR="0008160B" w:rsidRPr="0008160B" w:rsidRDefault="0008160B" w:rsidP="0008160B">
      <w:pPr>
        <w:spacing w:after="0" w:line="240" w:lineRule="auto"/>
        <w:ind w:left="284" w:hanging="284"/>
        <w:jc w:val="both"/>
        <w:rPr>
          <w:rFonts w:ascii="Arial" w:eastAsia="Calibri" w:hAnsi="Arial" w:cs="Arial"/>
        </w:rPr>
      </w:pPr>
      <w:r>
        <w:rPr>
          <w:rFonts w:ascii="Arial" w:eastAsia="Calibri" w:hAnsi="Arial" w:cs="Arial"/>
        </w:rPr>
        <w:t xml:space="preserve"> 2</w:t>
      </w:r>
      <w:r w:rsidRPr="0008160B">
        <w:rPr>
          <w:rFonts w:ascii="Arial" w:eastAsia="Calibri" w:hAnsi="Arial" w:cs="Arial"/>
        </w:rPr>
        <w:t xml:space="preserve">) W celu potwierdzenia przez wykonawcę spełniania warunków udziału w postępowaniu </w:t>
      </w:r>
      <w:r w:rsidRPr="0008160B">
        <w:rPr>
          <w:rFonts w:ascii="Arial" w:eastAsia="Calibri" w:hAnsi="Arial" w:cs="Arial"/>
        </w:rPr>
        <w:br/>
        <w:t xml:space="preserve">        dotyczących zdolności technicznej lub zawodowej, Zamawiający żąda dostarczenia:</w:t>
      </w:r>
    </w:p>
    <w:p w:rsidR="0008160B" w:rsidRPr="0008160B" w:rsidRDefault="0008160B" w:rsidP="0008160B">
      <w:pPr>
        <w:widowControl w:val="0"/>
        <w:autoSpaceDE w:val="0"/>
        <w:autoSpaceDN w:val="0"/>
        <w:adjustRightInd w:val="0"/>
        <w:spacing w:after="0" w:line="240" w:lineRule="auto"/>
        <w:ind w:left="709" w:hanging="709"/>
        <w:jc w:val="both"/>
        <w:rPr>
          <w:rFonts w:ascii="Arial" w:eastAsia="Times New Roman" w:hAnsi="Arial" w:cs="Arial"/>
          <w:lang w:eastAsia="pl-PL"/>
        </w:rPr>
      </w:pPr>
      <w:r w:rsidRPr="0008160B">
        <w:rPr>
          <w:rFonts w:ascii="Arial" w:eastAsia="Calibri" w:hAnsi="Arial" w:cs="Arial"/>
        </w:rPr>
        <w:t xml:space="preserve">     a) w</w:t>
      </w:r>
      <w:r w:rsidRPr="0008160B">
        <w:rPr>
          <w:rFonts w:ascii="Arial" w:eastAsia="Times New Roman" w:hAnsi="Arial" w:cs="Arial"/>
          <w:lang w:eastAsia="pl-PL"/>
        </w:rPr>
        <w:t xml:space="preserve">ykazu usług wykonanych, a w przypadku świadczeń okresowych lub ciągłych również   wykonywanych w zakresie przedmiotu zamówienia, </w:t>
      </w:r>
      <w:r w:rsidRPr="0008160B">
        <w:rPr>
          <w:rFonts w:ascii="Arial" w:eastAsia="Times New Roman" w:hAnsi="Arial" w:cs="Arial"/>
        </w:rPr>
        <w:t>w okresie</w:t>
      </w:r>
      <w:r w:rsidRPr="0008160B">
        <w:rPr>
          <w:rFonts w:ascii="Times New Roman" w:eastAsia="Times New Roman" w:hAnsi="Times New Roman" w:cs="Times New Roman"/>
          <w:sz w:val="23"/>
          <w:szCs w:val="23"/>
        </w:rPr>
        <w:t xml:space="preserve"> </w:t>
      </w:r>
      <w:r w:rsidRPr="0008160B">
        <w:rPr>
          <w:rFonts w:ascii="Arial" w:eastAsia="Times New Roman" w:hAnsi="Arial" w:cs="Arial"/>
          <w:lang w:eastAsia="pl-PL"/>
        </w:rPr>
        <w:t>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08160B" w:rsidRPr="0008160B" w:rsidRDefault="0008160B" w:rsidP="0008160B">
      <w:pPr>
        <w:spacing w:after="120" w:line="240" w:lineRule="auto"/>
        <w:ind w:left="360" w:hanging="360"/>
        <w:jc w:val="both"/>
        <w:rPr>
          <w:rFonts w:ascii="Arial" w:eastAsia="Times New Roman" w:hAnsi="Arial" w:cs="Arial"/>
          <w:bCs/>
        </w:rPr>
      </w:pPr>
      <w:r w:rsidRPr="0008160B">
        <w:rPr>
          <w:rFonts w:ascii="Arial" w:eastAsia="Times New Roman" w:hAnsi="Arial" w:cs="Arial"/>
        </w:rPr>
        <w:t xml:space="preserve">            Wykaz należy sporządzić według wzoru stanowiącego </w:t>
      </w:r>
      <w:r w:rsidRPr="0008160B">
        <w:rPr>
          <w:rFonts w:ascii="Arial" w:eastAsia="Times New Roman" w:hAnsi="Arial" w:cs="Arial"/>
          <w:b/>
          <w:bCs/>
          <w:color w:val="000000"/>
          <w:u w:val="single"/>
        </w:rPr>
        <w:t>Załącznik Nr 4</w:t>
      </w:r>
      <w:r w:rsidRPr="0008160B">
        <w:rPr>
          <w:rFonts w:ascii="Arial" w:eastAsia="Times New Roman" w:hAnsi="Arial" w:cs="Arial"/>
          <w:bCs/>
        </w:rPr>
        <w:t xml:space="preserve"> </w:t>
      </w:r>
      <w:r w:rsidRPr="0008160B">
        <w:rPr>
          <w:rFonts w:ascii="Arial" w:eastAsia="Times New Roman" w:hAnsi="Arial" w:cs="Arial"/>
          <w:b/>
          <w:bCs/>
        </w:rPr>
        <w:t>do SIWZ</w:t>
      </w:r>
      <w:r w:rsidRPr="0008160B">
        <w:rPr>
          <w:rFonts w:ascii="Arial" w:eastAsia="Times New Roman" w:hAnsi="Arial" w:cs="Arial"/>
          <w:bCs/>
        </w:rPr>
        <w:t>.</w:t>
      </w:r>
    </w:p>
    <w:p w:rsidR="0008160B" w:rsidRPr="0008160B" w:rsidRDefault="0008160B" w:rsidP="0008160B">
      <w:pPr>
        <w:spacing w:after="0" w:line="240" w:lineRule="auto"/>
        <w:ind w:left="709" w:hanging="709"/>
        <w:jc w:val="both"/>
        <w:rPr>
          <w:rFonts w:ascii="Arial" w:eastAsia="Calibri" w:hAnsi="Arial" w:cs="Arial"/>
          <w:color w:val="000000"/>
        </w:rPr>
      </w:pPr>
      <w:r w:rsidRPr="0008160B">
        <w:rPr>
          <w:rFonts w:ascii="Arial" w:eastAsia="Calibri" w:hAnsi="Arial" w:cs="Arial"/>
        </w:rPr>
        <w:t xml:space="preserve">     b) </w:t>
      </w:r>
      <w:r w:rsidRPr="0008160B">
        <w:rPr>
          <w:rFonts w:ascii="Arial" w:eastAsia="Calibri" w:hAnsi="Arial" w:cs="Arial"/>
          <w:color w:val="000000"/>
        </w:rPr>
        <w:t xml:space="preserve">wykazu osób, skierowanych przez Wykonawcę do realizacji niniejszego zamówienia </w:t>
      </w:r>
      <w:r w:rsidRPr="0008160B">
        <w:rPr>
          <w:rFonts w:ascii="Arial" w:eastAsia="Calibri" w:hAnsi="Arial" w:cs="Arial"/>
          <w:color w:val="000000"/>
        </w:rPr>
        <w:br/>
        <w:t xml:space="preserve">publicznego,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08160B" w:rsidRPr="0008160B" w:rsidRDefault="0008160B" w:rsidP="0008160B">
      <w:pPr>
        <w:spacing w:after="120" w:line="240" w:lineRule="auto"/>
        <w:ind w:left="425" w:hanging="425"/>
        <w:jc w:val="both"/>
        <w:rPr>
          <w:rFonts w:ascii="Arial" w:eastAsia="Calibri" w:hAnsi="Arial" w:cs="Arial"/>
          <w:color w:val="000000"/>
        </w:rPr>
      </w:pPr>
      <w:r w:rsidRPr="0008160B">
        <w:rPr>
          <w:rFonts w:ascii="Arial" w:eastAsia="Calibri" w:hAnsi="Arial" w:cs="Arial"/>
          <w:color w:val="000000"/>
        </w:rPr>
        <w:t xml:space="preserve">           </w:t>
      </w:r>
      <w:r w:rsidRPr="0008160B">
        <w:rPr>
          <w:rFonts w:ascii="Arial" w:eastAsia="Times New Roman" w:hAnsi="Arial" w:cs="Arial"/>
          <w:color w:val="000000"/>
        </w:rPr>
        <w:t xml:space="preserve">Wykaz należy sporządzić wg wzoru stanowiącego </w:t>
      </w:r>
      <w:r w:rsidRPr="0008160B">
        <w:rPr>
          <w:rFonts w:ascii="Arial" w:eastAsia="Times New Roman" w:hAnsi="Arial" w:cs="Arial"/>
          <w:b/>
          <w:color w:val="000000"/>
          <w:u w:val="single"/>
        </w:rPr>
        <w:t>Załącznik Nr 5</w:t>
      </w:r>
      <w:r w:rsidRPr="0008160B">
        <w:rPr>
          <w:rFonts w:ascii="Arial" w:eastAsia="Times New Roman" w:hAnsi="Arial" w:cs="Arial"/>
          <w:color w:val="FF0000"/>
          <w:u w:val="single"/>
        </w:rPr>
        <w:t xml:space="preserve"> </w:t>
      </w:r>
      <w:r w:rsidRPr="0008160B">
        <w:rPr>
          <w:rFonts w:ascii="Arial" w:eastAsia="Times New Roman" w:hAnsi="Arial" w:cs="Arial"/>
          <w:color w:val="000000"/>
        </w:rPr>
        <w:t>do SIWZ.</w:t>
      </w:r>
    </w:p>
    <w:p w:rsidR="0008160B" w:rsidRPr="0008160B" w:rsidRDefault="0008160B" w:rsidP="0008160B">
      <w:pPr>
        <w:spacing w:after="0" w:line="240" w:lineRule="auto"/>
        <w:ind w:left="426" w:hanging="426"/>
        <w:jc w:val="both"/>
        <w:rPr>
          <w:rFonts w:ascii="Arial" w:eastAsia="Calibri" w:hAnsi="Arial" w:cs="Arial"/>
        </w:rPr>
      </w:pPr>
      <w:r>
        <w:rPr>
          <w:rFonts w:ascii="Arial" w:eastAsia="Calibri" w:hAnsi="Arial" w:cs="Arial"/>
        </w:rPr>
        <w:t xml:space="preserve">  </w:t>
      </w:r>
      <w:r w:rsidRPr="0008160B">
        <w:rPr>
          <w:rFonts w:ascii="Arial" w:eastAsia="Calibri" w:hAnsi="Arial" w:cs="Arial"/>
        </w:rPr>
        <w:t xml:space="preserve">3)  Wykonawca, który polega na zdolnościach lub sytuacji innych podmiotów, musi udowodnić </w:t>
      </w:r>
      <w:r w:rsidRPr="0008160B">
        <w:rPr>
          <w:rFonts w:ascii="Arial" w:eastAsia="Calibri" w:hAnsi="Arial" w:cs="Arial"/>
        </w:rPr>
        <w:br/>
        <w:t xml:space="preserve">     Zamawiającemu, że realizując zamówienie będzie dysponował niezbędnymi zasobami tych </w:t>
      </w:r>
      <w:r w:rsidRPr="0008160B">
        <w:rPr>
          <w:rFonts w:ascii="Arial" w:eastAsia="Calibri" w:hAnsi="Arial" w:cs="Arial"/>
        </w:rPr>
        <w:br/>
        <w:t xml:space="preserve">     podmiotów, w szczególności przedstawiając pisemne zobowiązanie tych podmiotów do oddania </w:t>
      </w:r>
      <w:r w:rsidRPr="0008160B">
        <w:rPr>
          <w:rFonts w:ascii="Arial" w:eastAsia="Calibri" w:hAnsi="Arial" w:cs="Arial"/>
        </w:rPr>
        <w:br/>
        <w:t xml:space="preserve">     mu do dyspozycji niezbędnych zasobów na potrzeby realizacji zamówienia. W celu oceny, czy </w:t>
      </w:r>
      <w:r w:rsidRPr="0008160B">
        <w:rPr>
          <w:rFonts w:ascii="Arial" w:eastAsia="Calibri" w:hAnsi="Arial" w:cs="Arial"/>
        </w:rPr>
        <w:br/>
        <w:t xml:space="preserve">     Wykonawca polegając na zdolnościach lub sytuacji innych podmiotów na zasadach określonych </w:t>
      </w:r>
      <w:r w:rsidRPr="0008160B">
        <w:rPr>
          <w:rFonts w:ascii="Arial" w:eastAsia="Calibri" w:hAnsi="Arial" w:cs="Arial"/>
        </w:rPr>
        <w:br/>
        <w:t xml:space="preserve">     w art. 22a ustawy </w:t>
      </w:r>
      <w:proofErr w:type="spellStart"/>
      <w:r w:rsidRPr="0008160B">
        <w:rPr>
          <w:rFonts w:ascii="Arial" w:eastAsia="Calibri" w:hAnsi="Arial" w:cs="Arial"/>
        </w:rPr>
        <w:t>Pzp</w:t>
      </w:r>
      <w:proofErr w:type="spellEnd"/>
      <w:r w:rsidRPr="0008160B">
        <w:rPr>
          <w:rFonts w:ascii="Arial" w:eastAsia="Calibri" w:hAnsi="Arial" w:cs="Arial"/>
        </w:rPr>
        <w:t xml:space="preserve">, będzie dysponował niezbędnymi zasobami w stopniu umożliwiającym </w:t>
      </w:r>
      <w:r w:rsidRPr="0008160B">
        <w:rPr>
          <w:rFonts w:ascii="Arial" w:eastAsia="Calibri" w:hAnsi="Arial" w:cs="Arial"/>
        </w:rPr>
        <w:br/>
        <w:t xml:space="preserve">     należyte wykonanie zamówienia publicznego oraz oceny, czy stosunek łączący Wykonawcę z </w:t>
      </w:r>
      <w:r w:rsidRPr="0008160B">
        <w:rPr>
          <w:rFonts w:ascii="Arial" w:eastAsia="Calibri" w:hAnsi="Arial" w:cs="Arial"/>
        </w:rPr>
        <w:br/>
        <w:t xml:space="preserve">     tymi podmiotami gwarantuje rzeczywisty dostęp do ich zasobów, Zamawiający żąda </w:t>
      </w:r>
      <w:r w:rsidRPr="0008160B">
        <w:rPr>
          <w:rFonts w:ascii="Arial" w:eastAsia="Calibri" w:hAnsi="Arial" w:cs="Arial"/>
        </w:rPr>
        <w:br/>
        <w:t xml:space="preserve">     zobowiązania, które określa w szczególności: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a) zakres dostępnych Wykonawcy zasobów innego podmiotu,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b) sposób wykorzystania zasobów innego podmiotu, przez Wykonawcę, przy wykonywaniu </w:t>
      </w:r>
      <w:r w:rsidRPr="0008160B">
        <w:rPr>
          <w:rFonts w:ascii="Arial" w:eastAsia="Calibri" w:hAnsi="Arial" w:cs="Arial"/>
        </w:rPr>
        <w:br/>
        <w:t xml:space="preserve">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c) zakres i okres udziału innego podmiotu przy wykonywaniu zamówienia publicznego, </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Calibri" w:hAnsi="Arial" w:cs="Arial"/>
        </w:rPr>
        <w:t xml:space="preserve">      d) czy podmiot, na zdolnościach którego Wykonawca polega w odniesieniu do warunków udziału </w:t>
      </w:r>
      <w:r w:rsidRPr="0008160B">
        <w:rPr>
          <w:rFonts w:ascii="Arial" w:eastAsia="Calibri" w:hAnsi="Arial" w:cs="Arial"/>
        </w:rPr>
        <w:br/>
        <w:t xml:space="preserve">          w postępowaniu dotyczących doświadczenia, zrealizuje usługi, których wskazane zdolności </w:t>
      </w:r>
      <w:r w:rsidRPr="0008160B">
        <w:rPr>
          <w:rFonts w:ascii="Arial" w:eastAsia="Calibri" w:hAnsi="Arial" w:cs="Arial"/>
        </w:rPr>
        <w:br/>
        <w:t xml:space="preserve">         dotyczą.</w:t>
      </w:r>
    </w:p>
    <w:p w:rsidR="0008160B" w:rsidRPr="0008160B" w:rsidRDefault="0008160B" w:rsidP="0008160B">
      <w:pPr>
        <w:spacing w:after="0" w:line="240" w:lineRule="auto"/>
        <w:ind w:left="284"/>
        <w:jc w:val="both"/>
        <w:rPr>
          <w:rFonts w:ascii="Arial" w:eastAsia="Calibri" w:hAnsi="Arial" w:cs="Arial"/>
        </w:rPr>
      </w:pPr>
      <w:r w:rsidRPr="0008160B">
        <w:rPr>
          <w:rFonts w:ascii="Arial" w:eastAsia="Times New Roman" w:hAnsi="Arial" w:cs="Arial"/>
          <w:color w:val="FF0000"/>
        </w:rPr>
        <w:t xml:space="preserve">      </w:t>
      </w:r>
      <w:r w:rsidRPr="0008160B">
        <w:rPr>
          <w:rFonts w:ascii="Arial" w:eastAsia="Times New Roman" w:hAnsi="Arial" w:cs="Arial"/>
        </w:rPr>
        <w:t xml:space="preserve">W przypadku polegania przez Wykonawcę na zdolnościach lub sytuacji innych podmiotów na </w:t>
      </w:r>
      <w:r w:rsidRPr="0008160B">
        <w:rPr>
          <w:rFonts w:ascii="Arial" w:eastAsia="Times New Roman" w:hAnsi="Arial" w:cs="Arial"/>
        </w:rPr>
        <w:br/>
        <w:t xml:space="preserve">      zasadach określonych w art. 22a ustawy </w:t>
      </w:r>
      <w:proofErr w:type="spellStart"/>
      <w:r w:rsidRPr="0008160B">
        <w:rPr>
          <w:rFonts w:ascii="Arial" w:eastAsia="Times New Roman" w:hAnsi="Arial" w:cs="Arial"/>
        </w:rPr>
        <w:t>Pzp</w:t>
      </w:r>
      <w:proofErr w:type="spellEnd"/>
      <w:r w:rsidRPr="0008160B">
        <w:rPr>
          <w:rFonts w:ascii="Arial" w:eastAsia="Times New Roman" w:hAnsi="Arial" w:cs="Arial"/>
        </w:rPr>
        <w:t xml:space="preserve">, Zamawiający żąda od Wykonawcy </w:t>
      </w:r>
      <w:r w:rsidRPr="0008160B">
        <w:rPr>
          <w:rFonts w:ascii="Arial" w:eastAsia="Times New Roman" w:hAnsi="Arial" w:cs="Arial"/>
        </w:rPr>
        <w:br/>
        <w:t xml:space="preserve">      przedstawienia dokumentów określonych w punkcie V.II.1, dotyczących tych podmiotów.</w:t>
      </w:r>
    </w:p>
    <w:p w:rsidR="00D23530" w:rsidRPr="00CF1D21" w:rsidRDefault="00D23530" w:rsidP="00D23530">
      <w:pPr>
        <w:spacing w:after="0" w:line="240" w:lineRule="auto"/>
        <w:jc w:val="both"/>
        <w:rPr>
          <w:rFonts w:ascii="Arial" w:eastAsia="Calibri" w:hAnsi="Arial" w:cs="Arial"/>
        </w:rPr>
      </w:pPr>
    </w:p>
    <w:p w:rsidR="0008160B" w:rsidRDefault="0008160B" w:rsidP="00BD637E">
      <w:pPr>
        <w:spacing w:after="0" w:line="240" w:lineRule="auto"/>
        <w:ind w:left="426" w:hanging="426"/>
        <w:jc w:val="both"/>
        <w:rPr>
          <w:rFonts w:ascii="Arial" w:eastAsia="Calibri" w:hAnsi="Arial" w:cs="Arial"/>
        </w:rPr>
      </w:pPr>
    </w:p>
    <w:p w:rsidR="0008160B" w:rsidRDefault="0008160B" w:rsidP="00BD637E">
      <w:pPr>
        <w:spacing w:after="0" w:line="240" w:lineRule="auto"/>
        <w:ind w:left="426" w:hanging="426"/>
        <w:jc w:val="both"/>
        <w:rPr>
          <w:rFonts w:ascii="Arial" w:eastAsia="Calibri" w:hAnsi="Arial" w:cs="Arial"/>
        </w:rPr>
      </w:pPr>
    </w:p>
    <w:p w:rsidR="0008160B" w:rsidRDefault="0008160B" w:rsidP="00BD637E">
      <w:pPr>
        <w:spacing w:after="0" w:line="240" w:lineRule="auto"/>
        <w:ind w:left="426" w:hanging="426"/>
        <w:jc w:val="both"/>
        <w:rPr>
          <w:rFonts w:ascii="Arial" w:eastAsia="Calibri" w:hAnsi="Arial" w:cs="Arial"/>
        </w:rPr>
      </w:pPr>
    </w:p>
    <w:p w:rsidR="0050409F" w:rsidRDefault="00BD637E" w:rsidP="00BD637E">
      <w:pPr>
        <w:spacing w:after="0" w:line="240" w:lineRule="auto"/>
        <w:ind w:left="426" w:hanging="426"/>
        <w:jc w:val="both"/>
        <w:rPr>
          <w:rFonts w:ascii="Arial" w:eastAsia="Times New Roman" w:hAnsi="Arial" w:cs="Arial"/>
          <w:b/>
          <w:bCs/>
          <w:lang w:eastAsia="pl-PL"/>
        </w:rPr>
      </w:pPr>
      <w:r>
        <w:rPr>
          <w:rFonts w:ascii="Arial" w:eastAsia="Calibri" w:hAnsi="Arial" w:cs="Arial"/>
        </w:rPr>
        <w:lastRenderedPageBreak/>
        <w:t xml:space="preserve"> </w:t>
      </w:r>
      <w:r w:rsidR="0050409F" w:rsidRPr="00F05530">
        <w:rPr>
          <w:rFonts w:ascii="Arial" w:eastAsia="Times New Roman" w:hAnsi="Arial" w:cs="Arial"/>
          <w:b/>
          <w:bCs/>
          <w:lang w:eastAsia="pl-PL"/>
        </w:rPr>
        <w:t>III.5.2) W ZAKRESIE KRYTERIÓW SELEKCJI:</w:t>
      </w:r>
    </w:p>
    <w:p w:rsidR="0020525D" w:rsidRPr="00F05530" w:rsidRDefault="0020525D" w:rsidP="0050409F">
      <w:pPr>
        <w:spacing w:after="0" w:line="240" w:lineRule="auto"/>
        <w:rPr>
          <w:rFonts w:ascii="Arial" w:eastAsia="Times New Roman" w:hAnsi="Arial" w:cs="Arial"/>
          <w:lang w:eastAsia="pl-PL"/>
        </w:rPr>
      </w:pPr>
    </w:p>
    <w:p w:rsidR="0050409F" w:rsidRPr="00F05530" w:rsidRDefault="0050409F" w:rsidP="00355790">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7E4C46" w:rsidRPr="00F05530" w:rsidRDefault="007E4C46" w:rsidP="0050409F">
      <w:pPr>
        <w:spacing w:after="0" w:line="240" w:lineRule="auto"/>
        <w:rPr>
          <w:rFonts w:ascii="Arial" w:eastAsia="Times New Roman" w:hAnsi="Arial" w:cs="Arial"/>
          <w:b/>
          <w:bCs/>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III.7) </w:t>
      </w:r>
      <w:r w:rsidR="00BD637E">
        <w:rPr>
          <w:rFonts w:ascii="Arial" w:eastAsia="Times New Roman" w:hAnsi="Arial" w:cs="Arial"/>
          <w:b/>
          <w:bCs/>
          <w:lang w:eastAsia="pl-PL"/>
        </w:rPr>
        <w:t xml:space="preserve"> </w:t>
      </w:r>
      <w:r w:rsidRPr="00F05530">
        <w:rPr>
          <w:rFonts w:ascii="Arial" w:eastAsia="Times New Roman" w:hAnsi="Arial" w:cs="Arial"/>
          <w:b/>
          <w:bCs/>
          <w:lang w:eastAsia="pl-PL"/>
        </w:rPr>
        <w:t xml:space="preserve">INNE DOKUMENTY NIE WYMIENIONE W pkt III.3) - III.6) </w:t>
      </w:r>
    </w:p>
    <w:p w:rsidR="00DD6B59" w:rsidRDefault="00DD6B59" w:rsidP="0050409F">
      <w:pPr>
        <w:spacing w:after="0" w:line="240" w:lineRule="auto"/>
        <w:rPr>
          <w:rFonts w:ascii="Arial" w:eastAsia="Times New Roman" w:hAnsi="Arial" w:cs="Arial"/>
          <w:b/>
          <w:bCs/>
          <w:lang w:eastAsia="pl-PL"/>
        </w:rPr>
      </w:pP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Parafowany wzór Umowy -  </w:t>
      </w:r>
      <w:r w:rsidRPr="0008160B">
        <w:rPr>
          <w:rFonts w:ascii="Arial" w:eastAsia="Times New Roman" w:hAnsi="Arial" w:cs="Times New Roman"/>
          <w:b/>
          <w:color w:val="000000"/>
          <w:u w:val="single"/>
        </w:rPr>
        <w:t>Załącznik Nr 6</w:t>
      </w:r>
      <w:r w:rsidRPr="0008160B">
        <w:rPr>
          <w:rFonts w:ascii="Arial" w:eastAsia="Times New Roman" w:hAnsi="Arial" w:cs="Times New Roman"/>
          <w:color w:val="000000"/>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Times New Roman"/>
          <w:color w:val="000000"/>
        </w:rPr>
      </w:pPr>
      <w:r w:rsidRPr="0008160B">
        <w:rPr>
          <w:rFonts w:ascii="Arial" w:eastAsia="Times New Roman" w:hAnsi="Arial" w:cs="Times New Roman"/>
        </w:rPr>
        <w:t xml:space="preserve">Oświadczenie Wykonawcy w zakresie  </w:t>
      </w:r>
      <w:r w:rsidRPr="0008160B">
        <w:rPr>
          <w:rFonts w:ascii="Arial" w:eastAsia="Times New Roman" w:hAnsi="Arial" w:cs="Arial"/>
        </w:rPr>
        <w:t xml:space="preserve">w art. 13 lub art. 14 RODO </w:t>
      </w:r>
      <w:r w:rsidRPr="0008160B">
        <w:rPr>
          <w:rFonts w:ascii="Arial" w:eastAsia="Times New Roman" w:hAnsi="Arial" w:cs="Arial"/>
          <w:color w:val="000000"/>
        </w:rPr>
        <w:t xml:space="preserve">- </w:t>
      </w:r>
      <w:r w:rsidRPr="0008160B">
        <w:rPr>
          <w:rFonts w:ascii="Arial" w:eastAsia="Times New Roman" w:hAnsi="Arial" w:cs="Arial"/>
          <w:b/>
          <w:color w:val="000000"/>
          <w:u w:val="single"/>
        </w:rPr>
        <w:t>Załącznik Nr 7</w:t>
      </w:r>
      <w:r w:rsidRPr="0008160B">
        <w:rPr>
          <w:rFonts w:ascii="Arial" w:eastAsia="Times New Roman" w:hAnsi="Arial" w:cs="Arial"/>
        </w:rPr>
        <w:t xml:space="preserve"> do SIWZ</w:t>
      </w:r>
    </w:p>
    <w:p w:rsidR="0008160B" w:rsidRPr="0008160B" w:rsidRDefault="0008160B" w:rsidP="0008160B">
      <w:pPr>
        <w:numPr>
          <w:ilvl w:val="0"/>
          <w:numId w:val="13"/>
        </w:numPr>
        <w:spacing w:after="0" w:line="240" w:lineRule="auto"/>
        <w:ind w:left="502"/>
        <w:jc w:val="both"/>
        <w:rPr>
          <w:rFonts w:ascii="Arial" w:eastAsia="Times New Roman" w:hAnsi="Arial" w:cs="Arial"/>
          <w:color w:val="000000"/>
        </w:rPr>
      </w:pPr>
      <w:r w:rsidRPr="0008160B">
        <w:rPr>
          <w:rFonts w:ascii="Arial" w:eastAsia="Times New Roman" w:hAnsi="Arial" w:cs="Arial"/>
        </w:rPr>
        <w:t xml:space="preserve">Oświadczenie wykonawcy o przynależności albo braku przynależności do tej samej grupy kapitałowej – </w:t>
      </w:r>
      <w:r w:rsidRPr="0008160B">
        <w:rPr>
          <w:rFonts w:ascii="Arial" w:eastAsia="Times New Roman" w:hAnsi="Arial" w:cs="Arial"/>
          <w:b/>
        </w:rPr>
        <w:t xml:space="preserve">wzór </w:t>
      </w:r>
      <w:r w:rsidRPr="0008160B">
        <w:rPr>
          <w:rFonts w:ascii="Arial" w:eastAsia="Times New Roman" w:hAnsi="Arial" w:cs="Arial"/>
          <w:b/>
          <w:color w:val="000000"/>
        </w:rPr>
        <w:t>oświadczenia zostanie zamieszczony przez Zamawiającego na stronie internetowej wraz z informacją z otwarcia ofert.</w:t>
      </w:r>
    </w:p>
    <w:p w:rsidR="00F928B1" w:rsidRDefault="00F928B1"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F05530" w:rsidRDefault="00705396"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r w:rsidRPr="00F05530">
        <w:rPr>
          <w:rFonts w:ascii="Arial" w:eastAsia="Times New Roman" w:hAnsi="Arial" w:cs="Arial"/>
          <w:b/>
          <w:bCs/>
          <w:lang w:eastAsia="pl-PL"/>
        </w:rPr>
        <w:t>IV.1.2) Zamawiający żąda wniesienia wadium:</w:t>
      </w:r>
    </w:p>
    <w:p w:rsidR="004B4BB1" w:rsidRDefault="004B4BB1" w:rsidP="0050409F">
      <w:pPr>
        <w:spacing w:after="0" w:line="240" w:lineRule="auto"/>
        <w:rPr>
          <w:rFonts w:ascii="Arial" w:eastAsia="Times New Roman" w:hAnsi="Arial" w:cs="Arial"/>
          <w:lang w:eastAsia="pl-PL"/>
        </w:rPr>
      </w:pPr>
      <w:r>
        <w:rPr>
          <w:rFonts w:ascii="Arial" w:eastAsia="Times New Roman" w:hAnsi="Arial" w:cs="Arial"/>
          <w:lang w:eastAsia="pl-PL"/>
        </w:rPr>
        <w:t>Tak</w:t>
      </w:r>
    </w:p>
    <w:p w:rsidR="0050409F" w:rsidRPr="004B4BB1" w:rsidRDefault="00795971" w:rsidP="004B4BB1">
      <w:pPr>
        <w:widowControl w:val="0"/>
        <w:autoSpaceDE w:val="0"/>
        <w:autoSpaceDN w:val="0"/>
        <w:adjustRightInd w:val="0"/>
        <w:jc w:val="both"/>
        <w:rPr>
          <w:rFonts w:ascii="Arial" w:eastAsia="Times New Roman" w:hAnsi="Arial" w:cs="Times New Roman"/>
        </w:rPr>
      </w:pPr>
      <w:r w:rsidRPr="00180560">
        <w:rPr>
          <w:rFonts w:ascii="Arial" w:eastAsia="Times New Roman" w:hAnsi="Arial" w:cs="Arial"/>
          <w:lang w:eastAsia="pl-PL"/>
        </w:rPr>
        <w:t xml:space="preserve">Wymagane wadia:  </w:t>
      </w:r>
      <w:r>
        <w:rPr>
          <w:rFonts w:ascii="Arial" w:hAnsi="Arial"/>
        </w:rPr>
        <w:t xml:space="preserve"> </w:t>
      </w:r>
      <w:r w:rsidR="004B4BB1">
        <w:rPr>
          <w:rFonts w:ascii="Arial" w:eastAsia="Times New Roman" w:hAnsi="Arial" w:cs="Times New Roman"/>
        </w:rPr>
        <w:t xml:space="preserve">: </w:t>
      </w:r>
      <w:r>
        <w:rPr>
          <w:rFonts w:ascii="Arial" w:eastAsia="Times New Roman" w:hAnsi="Arial" w:cs="Times New Roman"/>
        </w:rPr>
        <w:t>5.000,00 zł.</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BD637E"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p>
    <w:p w:rsidR="0050409F" w:rsidRPr="00F05530" w:rsidRDefault="00BD637E" w:rsidP="0050409F">
      <w:pPr>
        <w:spacing w:after="0" w:line="240" w:lineRule="auto"/>
        <w:rPr>
          <w:rFonts w:ascii="Arial" w:eastAsia="Times New Roman" w:hAnsi="Arial" w:cs="Arial"/>
          <w:lang w:eastAsia="pl-PL"/>
        </w:rPr>
      </w:pPr>
      <w:r>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 xml:space="preserve">IV.1.6) Przewidywana liczba wykonawców, którzy zostaną zaproszeni do udziału w postępowaniu </w:t>
      </w:r>
      <w:r w:rsidR="0050409F" w:rsidRPr="00F05530">
        <w:rPr>
          <w:rFonts w:ascii="Arial" w:eastAsia="Times New Roman" w:hAnsi="Arial" w:cs="Arial"/>
          <w:lang w:eastAsia="pl-PL"/>
        </w:rPr>
        <w:br/>
      </w:r>
      <w:r w:rsidR="0050409F" w:rsidRPr="00F05530">
        <w:rPr>
          <w:rFonts w:ascii="Arial" w:eastAsia="Times New Roman" w:hAnsi="Arial" w:cs="Arial"/>
          <w:i/>
          <w:iCs/>
          <w:lang w:eastAsia="pl-PL"/>
        </w:rPr>
        <w:t xml:space="preserve">(przetarg ograniczony, negocjacje z ogłoszeniem, dialog konkurencyjny, partnerstwo innowacyjne)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Default="0050409F" w:rsidP="00BD637E">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r>
      <w:r w:rsidR="00FE30CC">
        <w:rPr>
          <w:rFonts w:ascii="Arial" w:eastAsia="Times New Roman" w:hAnsi="Arial" w:cs="Arial"/>
          <w:lang w:eastAsia="pl-PL"/>
        </w:rPr>
        <w:t>I</w:t>
      </w:r>
      <w:r w:rsidRPr="00F05530">
        <w:rPr>
          <w:rFonts w:ascii="Arial" w:eastAsia="Times New Roman" w:hAnsi="Arial" w:cs="Arial"/>
          <w:lang w:eastAsia="pl-PL"/>
        </w:rPr>
        <w:t>nformacje</w:t>
      </w:r>
      <w:r w:rsidR="00FE30CC">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r>
      <w:r w:rsidRPr="00F05530">
        <w:rPr>
          <w:rFonts w:ascii="Arial" w:eastAsia="Times New Roman" w:hAnsi="Arial" w:cs="Arial"/>
          <w:lang w:eastAsia="pl-PL"/>
        </w:rPr>
        <w:lastRenderedPageBreak/>
        <w:t xml:space="preserve">Przewiduje się pobranie ze złożonych katalogów elektronicznych informacji potrzebnych do sporządzenia ofert w ramach umowy ramowej/dynamicznego systemu zakupów: </w:t>
      </w:r>
    </w:p>
    <w:p w:rsidR="00FE30CC" w:rsidRDefault="00FE30CC" w:rsidP="00BD637E">
      <w:pPr>
        <w:spacing w:after="0" w:line="240" w:lineRule="auto"/>
        <w:rPr>
          <w:rFonts w:ascii="Arial" w:eastAsia="Times New Roman" w:hAnsi="Arial" w:cs="Arial"/>
          <w:lang w:eastAsia="pl-PL"/>
        </w:rPr>
      </w:pPr>
    </w:p>
    <w:p w:rsidR="00275AA1"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IV.1.8) Aukcja elektroniczna </w:t>
      </w:r>
    </w:p>
    <w:p w:rsidR="00767B5E" w:rsidRPr="00767B5E" w:rsidRDefault="0050409F" w:rsidP="00767B5E">
      <w:pPr>
        <w:spacing w:after="0" w:line="240" w:lineRule="auto"/>
        <w:jc w:val="both"/>
        <w:rPr>
          <w:rFonts w:ascii="Arial" w:eastAsia="Times New Roman" w:hAnsi="Arial" w:cs="Arial"/>
          <w:b/>
          <w:lang w:eastAsia="pl-PL"/>
        </w:rPr>
      </w:pPr>
      <w:r w:rsidRPr="00767B5E">
        <w:rPr>
          <w:rFonts w:ascii="Arial" w:eastAsia="Times New Roman" w:hAnsi="Arial" w:cs="Arial"/>
          <w:bCs/>
          <w:lang w:eastAsia="pl-PL"/>
        </w:rPr>
        <w:t xml:space="preserve">Przewidziane jest przeprowadzenie aukcji elektronicznej? </w:t>
      </w:r>
      <w:r w:rsidRPr="00767B5E">
        <w:rPr>
          <w:rFonts w:ascii="Arial" w:eastAsia="Times New Roman" w:hAnsi="Arial" w:cs="Arial"/>
          <w:bCs/>
          <w:i/>
          <w:iCs/>
          <w:lang w:eastAsia="pl-PL"/>
        </w:rPr>
        <w:t xml:space="preserve">(przetarg nieograniczony, przetarg </w:t>
      </w:r>
      <w:r w:rsidR="00767B5E">
        <w:rPr>
          <w:rFonts w:ascii="Arial" w:eastAsia="Times New Roman" w:hAnsi="Arial" w:cs="Arial"/>
          <w:bCs/>
          <w:i/>
          <w:iCs/>
          <w:lang w:eastAsia="pl-PL"/>
        </w:rPr>
        <w:t>o</w:t>
      </w:r>
      <w:r w:rsidRPr="00767B5E">
        <w:rPr>
          <w:rFonts w:ascii="Arial" w:eastAsia="Times New Roman" w:hAnsi="Arial" w:cs="Arial"/>
          <w:bCs/>
          <w:i/>
          <w:iCs/>
          <w:lang w:eastAsia="pl-PL"/>
        </w:rPr>
        <w:t>graniczony, negocjacje z ogłoszeniem)</w:t>
      </w:r>
      <w:r w:rsidRPr="00767B5E">
        <w:rPr>
          <w:rFonts w:ascii="Arial" w:eastAsia="Times New Roman" w:hAnsi="Arial" w:cs="Arial"/>
          <w:bCs/>
          <w:lang w:eastAsia="pl-PL"/>
        </w:rPr>
        <w:t xml:space="preserve">: </w:t>
      </w:r>
      <w:r w:rsidRPr="00767B5E">
        <w:rPr>
          <w:rFonts w:ascii="Arial" w:eastAsia="Times New Roman" w:hAnsi="Arial" w:cs="Arial"/>
          <w:b/>
          <w:lang w:eastAsia="pl-PL"/>
        </w:rPr>
        <w:t xml:space="preserve">nie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Należy wskazać elementy, których wartości będą przedmiotem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Przewiduje się ograniczenia co do przedstawionych wartości, wynikające z opisu przedmiotu zamówienia:</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
          <w:lang w:eastAsia="pl-PL"/>
        </w:rPr>
        <w:t xml:space="preserve">nie </w:t>
      </w:r>
      <w:r w:rsidRPr="00F05530">
        <w:rPr>
          <w:rFonts w:ascii="Arial" w:eastAsia="Times New Roman" w:hAnsi="Arial" w:cs="Arial"/>
          <w:lang w:eastAsia="pl-PL"/>
        </w:rPr>
        <w:br/>
      </w:r>
      <w:r w:rsidRPr="00767B5E">
        <w:rPr>
          <w:rFonts w:ascii="Arial" w:eastAsia="Times New Roman" w:hAnsi="Arial" w:cs="Arial"/>
          <w:bCs/>
          <w:lang w:eastAsia="pl-PL"/>
        </w:rPr>
        <w:t xml:space="preserve">Należy podać, które informacje zostaną udostępnione wykonawcom w trakcie aukcji elektronicznej oraz jaki będzie termin ich udostępnienia: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przebiegu aukcji elektronicznej: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Jaki jest przewidziany sposób postępowania w toku aukcji elektronicznej i jakie będą warunki, na jakich wykonawcy będą mogli licytować (minimalne wysokości postąpień):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Informacje dotyczące wykorzystywanego sprzętu elektronicznego, rozwiązań i specyfikacji technicznych w zakresie połączeń: </w:t>
      </w:r>
    </w:p>
    <w:p w:rsidR="00767B5E" w:rsidRDefault="0050409F" w:rsidP="00767B5E">
      <w:pPr>
        <w:spacing w:after="0" w:line="240" w:lineRule="auto"/>
        <w:jc w:val="both"/>
        <w:rPr>
          <w:rFonts w:ascii="Arial" w:eastAsia="Times New Roman" w:hAnsi="Arial" w:cs="Arial"/>
          <w:bCs/>
          <w:lang w:eastAsia="pl-PL"/>
        </w:rPr>
      </w:pPr>
      <w:r w:rsidRPr="00767B5E">
        <w:rPr>
          <w:rFonts w:ascii="Arial" w:eastAsia="Times New Roman" w:hAnsi="Arial" w:cs="Arial"/>
          <w:bCs/>
          <w:lang w:eastAsia="pl-PL"/>
        </w:rPr>
        <w:t xml:space="preserve">Wymagania dotyczące rejestracji i identyfikacji wykonawców w aukcji elektronicznej: </w:t>
      </w:r>
    </w:p>
    <w:p w:rsidR="0050409F" w:rsidRPr="00767B5E" w:rsidRDefault="0050409F" w:rsidP="00767B5E">
      <w:pPr>
        <w:spacing w:after="0" w:line="240" w:lineRule="auto"/>
        <w:jc w:val="both"/>
        <w:rPr>
          <w:rFonts w:ascii="Arial" w:eastAsia="Times New Roman" w:hAnsi="Arial" w:cs="Arial"/>
          <w:lang w:eastAsia="pl-PL"/>
        </w:rPr>
      </w:pPr>
      <w:r w:rsidRPr="00767B5E">
        <w:rPr>
          <w:rFonts w:ascii="Arial" w:eastAsia="Times New Roman" w:hAnsi="Arial" w:cs="Arial"/>
          <w:bCs/>
          <w:lang w:eastAsia="pl-PL"/>
        </w:rPr>
        <w:t xml:space="preserve">Informacje o liczbie etapów aukcji elektronicznej i czasie ich trwania: </w:t>
      </w:r>
    </w:p>
    <w:p w:rsidR="0050409F" w:rsidRPr="00767B5E" w:rsidRDefault="0050409F" w:rsidP="0050409F">
      <w:pPr>
        <w:spacing w:after="0" w:line="240" w:lineRule="auto"/>
        <w:rPr>
          <w:rFonts w:ascii="Arial" w:eastAsia="Times New Roman" w:hAnsi="Arial" w:cs="Arial"/>
          <w:b/>
          <w:lang w:eastAsia="pl-PL"/>
        </w:rPr>
      </w:pPr>
      <w:r w:rsidRPr="00767B5E">
        <w:rPr>
          <w:rFonts w:ascii="Arial" w:eastAsia="Times New Roman" w:hAnsi="Arial" w:cs="Arial"/>
          <w:lang w:eastAsia="pl-PL"/>
        </w:rPr>
        <w:t xml:space="preserve">Czy wykonawcy, którzy nie złożyli nowych postąpień, zostaną zakwalifikowani do następnego etapu: </w:t>
      </w:r>
      <w:r w:rsidR="00767B5E">
        <w:rPr>
          <w:rFonts w:ascii="Arial" w:eastAsia="Times New Roman" w:hAnsi="Arial" w:cs="Arial"/>
          <w:b/>
          <w:lang w:eastAsia="pl-PL"/>
        </w:rPr>
        <w:t>nie</w:t>
      </w:r>
      <w:r w:rsidRPr="00767B5E">
        <w:rPr>
          <w:rFonts w:ascii="Arial" w:eastAsia="Times New Roman" w:hAnsi="Arial" w:cs="Arial"/>
          <w:lang w:eastAsia="pl-PL"/>
        </w:rPr>
        <w:br/>
        <w:t>Warunki zamknięcia aukcji elektronicznej:</w:t>
      </w:r>
      <w:r w:rsidRPr="00767B5E">
        <w:rPr>
          <w:rFonts w:ascii="Arial" w:eastAsia="Times New Roman" w:hAnsi="Arial" w:cs="Arial"/>
          <w:b/>
          <w:lang w:eastAsia="pl-PL"/>
        </w:rPr>
        <w:t xml:space="preserve">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127DEA" w:rsidRDefault="0050409F" w:rsidP="00275AA1">
      <w:pPr>
        <w:autoSpaceDE w:val="0"/>
        <w:autoSpaceDN w:val="0"/>
        <w:adjustRightInd w:val="0"/>
        <w:spacing w:after="14"/>
        <w:rPr>
          <w:rFonts w:ascii="Arial" w:eastAsia="Times New Roman" w:hAnsi="Arial" w:cs="Arial"/>
          <w:b/>
          <w:bCs/>
          <w:lang w:eastAsia="pl-PL"/>
        </w:rPr>
      </w:pPr>
      <w:r w:rsidRPr="00F05530">
        <w:rPr>
          <w:rFonts w:ascii="Arial" w:eastAsia="Times New Roman" w:hAnsi="Arial" w:cs="Arial"/>
          <w:b/>
          <w:bCs/>
          <w:lang w:eastAsia="pl-PL"/>
        </w:rPr>
        <w:t xml:space="preserve">IV.2.1) Kryteria oceny ofert: </w:t>
      </w:r>
    </w:p>
    <w:p w:rsidR="00C2541B" w:rsidRPr="00767B5E" w:rsidRDefault="00127DEA" w:rsidP="00767B5E">
      <w:pPr>
        <w:spacing w:after="120" w:line="240" w:lineRule="auto"/>
        <w:rPr>
          <w:rFonts w:ascii="Arial" w:eastAsia="Times New Roman" w:hAnsi="Arial" w:cs="Arial"/>
          <w:lang w:eastAsia="pl-PL"/>
        </w:rPr>
      </w:pPr>
      <w:r w:rsidRPr="00F05530">
        <w:rPr>
          <w:rFonts w:ascii="Arial" w:eastAsia="Times New Roman" w:hAnsi="Arial" w:cs="Arial"/>
          <w:b/>
          <w:bCs/>
          <w:lang w:eastAsia="pl-PL"/>
        </w:rPr>
        <w:t>IV.2.2) Kryteria</w:t>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767B5E">
        <w:rPr>
          <w:rFonts w:ascii="Arial" w:eastAsia="Times New Roman" w:hAnsi="Arial" w:cs="Arial"/>
          <w:b/>
          <w:bCs/>
          <w:lang w:eastAsia="pl-PL"/>
        </w:rPr>
        <w:tab/>
      </w:r>
      <w:r w:rsidR="00CD2F6A">
        <w:rPr>
          <w:rFonts w:ascii="Arial" w:eastAsia="Times New Roman" w:hAnsi="Arial" w:cs="Arial"/>
          <w:b/>
          <w:bCs/>
          <w:lang w:eastAsia="pl-PL"/>
        </w:rPr>
        <w:tab/>
      </w:r>
      <w:r w:rsidR="00767B5E">
        <w:rPr>
          <w:rFonts w:ascii="Arial" w:eastAsia="Times New Roman" w:hAnsi="Arial" w:cs="Arial"/>
          <w:b/>
          <w:bCs/>
          <w:lang w:eastAsia="pl-PL"/>
        </w:rPr>
        <w:t>Znaczenie</w:t>
      </w:r>
      <w:r w:rsidR="00275AA1">
        <w:rPr>
          <w:rFonts w:ascii="Arial" w:eastAsia="Times New Roman" w:hAnsi="Arial" w:cs="Arial"/>
          <w:i/>
          <w:color w:val="000000"/>
          <w:lang w:eastAsia="pl-PL"/>
        </w:rPr>
        <w:t xml:space="preserve">       </w:t>
      </w:r>
    </w:p>
    <w:p w:rsidR="004B4BB1" w:rsidRPr="004B4BB1" w:rsidRDefault="004B4BB1" w:rsidP="004B4BB1">
      <w:pPr>
        <w:autoSpaceDE w:val="0"/>
        <w:autoSpaceDN w:val="0"/>
        <w:adjustRightInd w:val="0"/>
        <w:spacing w:after="14" w:line="240" w:lineRule="auto"/>
        <w:jc w:val="both"/>
        <w:rPr>
          <w:rFonts w:ascii="Arial" w:eastAsia="Times New Roman" w:hAnsi="Arial" w:cs="Arial"/>
          <w:color w:val="000000"/>
          <w:lang w:eastAsia="pl-PL"/>
        </w:rPr>
      </w:pPr>
      <w:r>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4B4BB1">
        <w:rPr>
          <w:rFonts w:ascii="Arial" w:eastAsia="Times New Roman" w:hAnsi="Arial" w:cs="Arial"/>
          <w:color w:val="000000"/>
          <w:lang w:eastAsia="pl-PL"/>
        </w:rPr>
        <w:t>60</w:t>
      </w:r>
      <w:r>
        <w:rPr>
          <w:rFonts w:ascii="Arial" w:eastAsia="Times New Roman" w:hAnsi="Arial" w:cs="Arial"/>
          <w:color w:val="000000"/>
          <w:lang w:eastAsia="pl-PL"/>
        </w:rPr>
        <w:t xml:space="preserve"> pkt.</w:t>
      </w:r>
    </w:p>
    <w:p w:rsidR="004B4BB1" w:rsidRDefault="004B4BB1" w:rsidP="004B4BB1">
      <w:pPr>
        <w:autoSpaceDE w:val="0"/>
        <w:autoSpaceDN w:val="0"/>
        <w:adjustRightInd w:val="0"/>
        <w:spacing w:after="14" w:line="240" w:lineRule="auto"/>
        <w:contextualSpacing/>
        <w:jc w:val="both"/>
        <w:rPr>
          <w:rFonts w:ascii="Arial" w:eastAsia="Times New Roman" w:hAnsi="Arial" w:cs="Arial"/>
          <w:color w:val="000000"/>
          <w:lang w:eastAsia="pl-PL"/>
        </w:rPr>
      </w:pPr>
      <w:r w:rsidRPr="004B4BB1">
        <w:rPr>
          <w:rFonts w:ascii="Arial" w:eastAsia="Times New Roman" w:hAnsi="Arial" w:cs="Arial"/>
          <w:color w:val="000000"/>
          <w:lang w:eastAsia="pl-PL"/>
        </w:rPr>
        <w:t>Czas reakcji</w:t>
      </w:r>
      <w:r w:rsidR="00563C16">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4B4BB1">
        <w:rPr>
          <w:rFonts w:ascii="Arial" w:eastAsia="Times New Roman" w:hAnsi="Arial" w:cs="Arial"/>
          <w:color w:val="000000"/>
          <w:lang w:eastAsia="pl-PL"/>
        </w:rPr>
        <w:t>20 pkt.</w:t>
      </w:r>
    </w:p>
    <w:p w:rsidR="004B4BB1" w:rsidRDefault="004B4BB1" w:rsidP="004B4BB1">
      <w:pPr>
        <w:autoSpaceDE w:val="0"/>
        <w:autoSpaceDN w:val="0"/>
        <w:adjustRightInd w:val="0"/>
        <w:spacing w:after="14" w:line="240" w:lineRule="auto"/>
        <w:contextualSpacing/>
        <w:jc w:val="both"/>
        <w:rPr>
          <w:rFonts w:ascii="Arial" w:eastAsia="Times New Roman" w:hAnsi="Arial" w:cs="Arial"/>
          <w:color w:val="000000"/>
          <w:lang w:eastAsia="pl-PL"/>
        </w:rPr>
      </w:pPr>
      <w:r w:rsidRPr="004B4BB1">
        <w:rPr>
          <w:rFonts w:ascii="Arial" w:eastAsia="Times New Roman" w:hAnsi="Arial" w:cs="Arial"/>
          <w:color w:val="000000"/>
          <w:lang w:eastAsia="pl-PL"/>
        </w:rPr>
        <w:t>Zastępowalność kluczowego personelu</w:t>
      </w:r>
      <w:r>
        <w:rPr>
          <w:rFonts w:ascii="Arial" w:eastAsia="Times New Roman" w:hAnsi="Arial" w:cs="Arial"/>
          <w:color w:val="000000"/>
          <w:lang w:eastAsia="pl-PL"/>
        </w:rPr>
        <w:t xml:space="preserve">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sidRPr="004B4BB1">
        <w:rPr>
          <w:rFonts w:ascii="Arial" w:eastAsia="Times New Roman" w:hAnsi="Arial" w:cs="Arial"/>
          <w:color w:val="000000"/>
          <w:lang w:eastAsia="pl-PL"/>
        </w:rPr>
        <w:t>20 pkt.</w:t>
      </w:r>
    </w:p>
    <w:p w:rsidR="004B4BB1" w:rsidRPr="004B4BB1" w:rsidRDefault="004B4BB1" w:rsidP="004B4BB1">
      <w:pPr>
        <w:autoSpaceDE w:val="0"/>
        <w:autoSpaceDN w:val="0"/>
        <w:adjustRightInd w:val="0"/>
        <w:spacing w:after="0" w:line="240" w:lineRule="auto"/>
        <w:ind w:left="284"/>
        <w:jc w:val="both"/>
        <w:rPr>
          <w:rFonts w:ascii="Arial" w:eastAsia="Times New Roman" w:hAnsi="Arial" w:cs="Arial"/>
          <w:color w:val="000000"/>
          <w:lang w:eastAsia="pl-PL"/>
        </w:rPr>
      </w:pPr>
    </w:p>
    <w:p w:rsidR="004D5879" w:rsidRPr="00F05530" w:rsidRDefault="0050409F" w:rsidP="00767B5E">
      <w:pPr>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767B5E">
        <w:rPr>
          <w:rFonts w:ascii="Arial" w:eastAsia="Times New Roman" w:hAnsi="Arial" w:cs="Arial"/>
          <w:bCs/>
          <w:lang w:eastAsia="pl-PL"/>
        </w:rPr>
        <w:t>(przetarg nieograniczony)</w:t>
      </w:r>
      <w:r w:rsidR="000C05B8" w:rsidRPr="00767B5E">
        <w:rPr>
          <w:rFonts w:ascii="Arial" w:eastAsia="Times New Roman" w:hAnsi="Arial" w:cs="Arial"/>
          <w:color w:val="000000" w:themeColor="text1"/>
          <w:lang w:eastAsia="pl-PL"/>
        </w:rPr>
        <w:br/>
      </w:r>
      <w:r w:rsidR="00C654A1" w:rsidRPr="002104B3">
        <w:rPr>
          <w:rFonts w:ascii="Arial" w:eastAsia="Times New Roman" w:hAnsi="Arial" w:cs="Arial"/>
          <w:b/>
          <w:color w:val="000000" w:themeColor="text1"/>
          <w:lang w:eastAsia="pl-PL"/>
        </w:rPr>
        <w:t>tak</w:t>
      </w:r>
      <w:r w:rsidRPr="002104B3">
        <w:rPr>
          <w:rFonts w:ascii="Arial" w:eastAsia="Times New Roman" w:hAnsi="Arial" w:cs="Arial"/>
          <w:b/>
          <w:color w:val="FF0000"/>
          <w:lang w:eastAsia="pl-PL"/>
        </w:rPr>
        <w:t xml:space="preserve"> </w:t>
      </w:r>
      <w:r w:rsidRPr="002104B3">
        <w:rPr>
          <w:rFonts w:ascii="Arial" w:eastAsia="Times New Roman" w:hAnsi="Arial" w:cs="Arial"/>
          <w:b/>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IV.3) Negocjacje z ogłoszeniem, dialog konkurencyjny, partnerstwo innowacyjne </w:t>
      </w:r>
      <w:r w:rsidRPr="00127DEA">
        <w:rPr>
          <w:rFonts w:ascii="Arial" w:eastAsia="Times New Roman" w:hAnsi="Arial" w:cs="Arial"/>
          <w:bCs/>
          <w:lang w:eastAsia="pl-PL"/>
        </w:rPr>
        <w:t>(jeżeli dotyczy)</w:t>
      </w:r>
      <w:r w:rsidRPr="00127DEA">
        <w:rPr>
          <w:rFonts w:ascii="Arial" w:eastAsia="Times New Roman" w:hAnsi="Arial" w:cs="Arial"/>
          <w:lang w:eastAsia="pl-PL"/>
        </w:rPr>
        <w:br/>
      </w:r>
    </w:p>
    <w:p w:rsidR="002104B3" w:rsidRPr="002104B3" w:rsidRDefault="0050409F" w:rsidP="002104B3">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r w:rsidR="002104B3" w:rsidRPr="002104B3">
        <w:rPr>
          <w:rFonts w:ascii="Arial" w:eastAsia="Times New Roman" w:hAnsi="Arial" w:cs="Arial"/>
          <w:lang w:eastAsia="pl-PL"/>
        </w:rPr>
        <w:t>Minimalne wymagania, które muszą spełniać wszystkie</w:t>
      </w:r>
      <w:r w:rsidR="002104B3">
        <w:rPr>
          <w:rFonts w:ascii="Arial" w:eastAsia="Times New Roman" w:hAnsi="Arial" w:cs="Arial"/>
          <w:lang w:eastAsia="pl-PL"/>
        </w:rPr>
        <w:t xml:space="preserve"> oferty: </w:t>
      </w:r>
    </w:p>
    <w:p w:rsidR="002104B3"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Przewidziane jest zastrzeżenie prawa do udzielenia zamówienia na podstawie ofert wstępnych</w:t>
      </w:r>
      <w:r w:rsidR="002104B3">
        <w:rPr>
          <w:rFonts w:ascii="Arial" w:eastAsia="Times New Roman" w:hAnsi="Arial" w:cs="Arial"/>
          <w:lang w:eastAsia="pl-PL"/>
        </w:rPr>
        <w:t xml:space="preserve"> bez przeprowadzenia negocjacji:</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F05530">
        <w:rPr>
          <w:rFonts w:ascii="Arial" w:eastAsia="Times New Roman" w:hAnsi="Arial" w:cs="Arial"/>
          <w:lang w:eastAsia="pl-PL"/>
        </w:rPr>
        <w:lastRenderedPageBreak/>
        <w:t xml:space="preserve">Podział negocjacji na etapy w celu ograniczeniu liczby ofert podlegających negocjacjom poprzez zastosowanie kryteriów oceny ofert wskazanych w specyfikacji istotnych warunków zamówienia: </w:t>
      </w:r>
      <w:r w:rsidRPr="00F05530">
        <w:rPr>
          <w:rFonts w:ascii="Arial" w:eastAsia="Times New Roman" w:hAnsi="Arial" w:cs="Arial"/>
          <w:lang w:eastAsia="pl-PL"/>
        </w:rPr>
        <w:br/>
      </w:r>
      <w:r w:rsidRPr="00F05530">
        <w:rPr>
          <w:rFonts w:ascii="Arial" w:eastAsia="Times New Roman" w:hAnsi="Arial" w:cs="Arial"/>
          <w:lang w:eastAsia="pl-PL"/>
        </w:rPr>
        <w:br/>
      </w:r>
      <w:r w:rsidR="002104B3">
        <w:rPr>
          <w:rFonts w:ascii="Arial" w:eastAsia="Times New Roman" w:hAnsi="Arial" w:cs="Arial"/>
          <w:lang w:eastAsia="pl-PL"/>
        </w:rPr>
        <w:t>I</w:t>
      </w:r>
      <w:r w:rsidRPr="00F05530">
        <w:rPr>
          <w:rFonts w:ascii="Arial" w:eastAsia="Times New Roman" w:hAnsi="Arial" w:cs="Arial"/>
          <w:lang w:eastAsia="pl-PL"/>
        </w:rPr>
        <w:t>nformacje</w:t>
      </w:r>
      <w:r w:rsidR="002104B3">
        <w:rPr>
          <w:rFonts w:ascii="Arial" w:eastAsia="Times New Roman" w:hAnsi="Arial" w:cs="Arial"/>
          <w:lang w:eastAsia="pl-PL"/>
        </w:rPr>
        <w:t xml:space="preserve"> dodatkowe</w:t>
      </w:r>
      <w:r w:rsidRPr="00F05530">
        <w:rPr>
          <w:rFonts w:ascii="Arial" w:eastAsia="Times New Roman" w:hAnsi="Arial" w:cs="Arial"/>
          <w:lang w:eastAsia="pl-PL"/>
        </w:rPr>
        <w:t xml:space="preserv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r w:rsidR="002104B3">
        <w:rPr>
          <w:rFonts w:ascii="Arial" w:eastAsia="Times New Roman" w:hAnsi="Arial" w:cs="Arial"/>
          <w:bCs/>
          <w:lang w:eastAsia="pl-PL"/>
        </w:rPr>
        <w:t>:</w:t>
      </w:r>
    </w:p>
    <w:p w:rsidR="0050409F" w:rsidRPr="000737D5" w:rsidRDefault="0050409F" w:rsidP="00EE1DCA">
      <w:pPr>
        <w:spacing w:after="0" w:line="240" w:lineRule="auto"/>
        <w:jc w:val="both"/>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r w:rsidR="002104B3">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50409F" w:rsidRDefault="0050409F" w:rsidP="0050409F">
      <w:pPr>
        <w:spacing w:after="0" w:line="240" w:lineRule="auto"/>
        <w:rPr>
          <w:rFonts w:ascii="Arial" w:eastAsia="Times New Roman" w:hAnsi="Arial" w:cs="Arial"/>
          <w:bCs/>
          <w:lang w:eastAsia="pl-PL"/>
        </w:rPr>
      </w:pPr>
      <w:r w:rsidRPr="000737D5">
        <w:rPr>
          <w:rFonts w:ascii="Arial" w:eastAsia="Times New Roman" w:hAnsi="Arial" w:cs="Arial"/>
          <w:bCs/>
          <w:lang w:eastAsia="pl-PL"/>
        </w:rPr>
        <w:t>Wykonawcy, którzy nie złożyli nowych postąpień, zostaną zakwalifikowani do następnego etapu:</w:t>
      </w:r>
    </w:p>
    <w:p w:rsidR="00EE1DCA" w:rsidRPr="00EE1DCA" w:rsidRDefault="00EE1DCA" w:rsidP="00EE1DCA">
      <w:pPr>
        <w:spacing w:after="0" w:line="240" w:lineRule="auto"/>
        <w:rPr>
          <w:rFonts w:ascii="Arial" w:eastAsia="Times New Roman" w:hAnsi="Arial" w:cs="Arial"/>
          <w:lang w:eastAsia="pl-PL"/>
        </w:rPr>
      </w:pPr>
      <w:r w:rsidRPr="00EE1DCA">
        <w:rPr>
          <w:rFonts w:ascii="Arial" w:eastAsia="Times New Roman" w:hAnsi="Arial" w:cs="Arial"/>
          <w:lang w:eastAsia="pl-PL"/>
        </w:rPr>
        <w:t>Termin składania wniosków o dopuszczenie do udziału</w:t>
      </w:r>
      <w:r>
        <w:rPr>
          <w:rFonts w:ascii="Arial" w:eastAsia="Times New Roman" w:hAnsi="Arial" w:cs="Arial"/>
          <w:lang w:eastAsia="pl-PL"/>
        </w:rPr>
        <w:t xml:space="preserve"> </w:t>
      </w:r>
      <w:r w:rsidRPr="00EE1DCA">
        <w:rPr>
          <w:rFonts w:ascii="Arial" w:eastAsia="Times New Roman" w:hAnsi="Arial" w:cs="Arial"/>
          <w:lang w:eastAsia="pl-PL"/>
        </w:rPr>
        <w:t xml:space="preserve">w licytacji elektronicznej: </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otwarcia licytacji elektronicznej</w:t>
      </w:r>
      <w:r w:rsidR="00EE1DCA">
        <w:rPr>
          <w:rFonts w:ascii="Arial" w:eastAsia="Times New Roman" w:hAnsi="Arial" w:cs="Arial"/>
          <w:bCs/>
          <w:lang w:eastAsia="pl-PL"/>
        </w:rPr>
        <w:t>:</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r w:rsidR="00EE1DCA">
        <w:rPr>
          <w:rFonts w:ascii="Arial" w:eastAsia="Times New Roman" w:hAnsi="Arial" w:cs="Arial"/>
          <w:bCs/>
          <w:lang w:eastAsia="pl-PL"/>
        </w:rPr>
        <w:t>:</w:t>
      </w:r>
    </w:p>
    <w:p w:rsidR="0050409F" w:rsidRPr="00F05530" w:rsidRDefault="00D5236D" w:rsidP="00EE1DCA">
      <w:pPr>
        <w:spacing w:after="0" w:line="240" w:lineRule="auto"/>
        <w:jc w:val="both"/>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stotne dla stron postanowienia, które zostaną wprowadzone do treści zawieranej umowy w sprawie zamówienia publicznego, albo ogólne</w:t>
      </w:r>
      <w:r w:rsidR="00EE1DCA">
        <w:rPr>
          <w:rFonts w:ascii="Arial" w:eastAsia="Times New Roman" w:hAnsi="Arial" w:cs="Arial"/>
          <w:lang w:eastAsia="pl-PL"/>
        </w:rPr>
        <w:t xml:space="preserve"> warunki umowy, albo wzór umowy:</w:t>
      </w:r>
    </w:p>
    <w:p w:rsidR="0050409F" w:rsidRDefault="0050409F" w:rsidP="0050409F">
      <w:pPr>
        <w:spacing w:after="0" w:line="240" w:lineRule="auto"/>
        <w:rPr>
          <w:rFonts w:ascii="Arial" w:eastAsia="Times New Roman" w:hAnsi="Arial" w:cs="Arial"/>
          <w:bCs/>
          <w:lang w:eastAsia="pl-PL"/>
        </w:rPr>
      </w:pPr>
      <w:r w:rsidRPr="00225DDB">
        <w:rPr>
          <w:rFonts w:ascii="Arial" w:eastAsia="Times New Roman" w:hAnsi="Arial" w:cs="Arial"/>
          <w:bCs/>
          <w:lang w:eastAsia="pl-PL"/>
        </w:rPr>
        <w:t>Wymagania dotyczące zabezpieczenia należytego wykonania umowy</w:t>
      </w:r>
      <w:r w:rsidR="00EE1DCA">
        <w:rPr>
          <w:rFonts w:ascii="Arial" w:eastAsia="Times New Roman" w:hAnsi="Arial" w:cs="Arial"/>
          <w:bCs/>
          <w:lang w:eastAsia="pl-PL"/>
        </w:rPr>
        <w:t>:</w:t>
      </w:r>
    </w:p>
    <w:p w:rsidR="0050409F" w:rsidRPr="00EE1DCA"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00EE1DCA">
        <w:rPr>
          <w:rFonts w:ascii="Arial" w:eastAsia="Times New Roman" w:hAnsi="Arial" w:cs="Arial"/>
          <w:bCs/>
          <w:lang w:eastAsia="pl-PL"/>
        </w:rPr>
        <w:t>I</w:t>
      </w:r>
      <w:r w:rsidRPr="00EE1DCA">
        <w:rPr>
          <w:rFonts w:ascii="Arial" w:eastAsia="Times New Roman" w:hAnsi="Arial" w:cs="Arial"/>
          <w:bCs/>
          <w:lang w:eastAsia="pl-PL"/>
        </w:rPr>
        <w:t>nformacje</w:t>
      </w:r>
      <w:r w:rsidR="00EE1DCA">
        <w:rPr>
          <w:rFonts w:ascii="Arial" w:eastAsia="Times New Roman" w:hAnsi="Arial" w:cs="Arial"/>
          <w:bCs/>
          <w:lang w:eastAsia="pl-PL"/>
        </w:rPr>
        <w:t xml:space="preserve"> dodatkowe</w:t>
      </w:r>
      <w:r w:rsidRPr="00EE1DCA">
        <w:rPr>
          <w:rFonts w:ascii="Arial" w:eastAsia="Times New Roman" w:hAnsi="Arial" w:cs="Arial"/>
          <w:bCs/>
          <w:lang w:eastAsia="pl-PL"/>
        </w:rPr>
        <w:t>:</w:t>
      </w:r>
    </w:p>
    <w:p w:rsidR="00A273A1" w:rsidRPr="00F05530" w:rsidRDefault="00A273A1" w:rsidP="0050409F">
      <w:pPr>
        <w:spacing w:after="0" w:line="240" w:lineRule="auto"/>
        <w:rPr>
          <w:rFonts w:ascii="Arial" w:eastAsia="Times New Roman" w:hAnsi="Arial" w:cs="Arial"/>
          <w:b/>
          <w:bCs/>
          <w:lang w:eastAsia="pl-PL"/>
        </w:rPr>
      </w:pPr>
    </w:p>
    <w:p w:rsidR="00EE1DCA" w:rsidRDefault="0050409F" w:rsidP="00EE1DCA">
      <w:pPr>
        <w:widowControl w:val="0"/>
        <w:autoSpaceDE w:val="0"/>
        <w:autoSpaceDN w:val="0"/>
        <w:adjustRightInd w:val="0"/>
        <w:spacing w:after="0" w:line="240" w:lineRule="auto"/>
        <w:jc w:val="both"/>
        <w:rPr>
          <w:rFonts w:ascii="Arial" w:eastAsia="Times New Roman" w:hAnsi="Arial" w:cs="Arial"/>
          <w:b/>
          <w:bCs/>
          <w:lang w:eastAsia="pl-PL"/>
        </w:rPr>
      </w:pPr>
      <w:r w:rsidRPr="00F05530">
        <w:rPr>
          <w:rFonts w:ascii="Arial" w:eastAsia="Times New Roman" w:hAnsi="Arial" w:cs="Arial"/>
          <w:b/>
          <w:bCs/>
          <w:lang w:eastAsia="pl-PL"/>
        </w:rPr>
        <w:t>IV.5) ZMIANA UMOWY</w:t>
      </w:r>
    </w:p>
    <w:p w:rsidR="00EE1DCA"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b/>
          <w:bCs/>
        </w:rPr>
        <w:t>Przewiduje się istotne zmiany postanowień zawartej umowy w stosunku do treści oferty, na podstawie której dokonano wyboru wykonawcy:</w:t>
      </w:r>
      <w:r w:rsidRPr="00F05530">
        <w:rPr>
          <w:rFonts w:ascii="Arial" w:hAnsi="Arial" w:cs="Arial"/>
        </w:rPr>
        <w:t xml:space="preserve"> tak </w:t>
      </w:r>
    </w:p>
    <w:p w:rsidR="00BF0581" w:rsidRDefault="00414612" w:rsidP="00EE1DCA">
      <w:pPr>
        <w:widowControl w:val="0"/>
        <w:autoSpaceDE w:val="0"/>
        <w:autoSpaceDN w:val="0"/>
        <w:adjustRightInd w:val="0"/>
        <w:spacing w:after="0" w:line="240" w:lineRule="auto"/>
        <w:jc w:val="both"/>
        <w:rPr>
          <w:rFonts w:ascii="Arial" w:hAnsi="Arial" w:cs="Arial"/>
        </w:rPr>
      </w:pPr>
      <w:r w:rsidRPr="00F05530">
        <w:rPr>
          <w:rFonts w:ascii="Arial" w:hAnsi="Arial" w:cs="Arial"/>
        </w:rPr>
        <w:t xml:space="preserve">Należy wskazać zakres, charakter zmian oraz warunki wprowadzenia zmian: </w:t>
      </w:r>
    </w:p>
    <w:p w:rsidR="00196436" w:rsidRPr="00196436" w:rsidRDefault="00196436" w:rsidP="00196436">
      <w:pPr>
        <w:widowControl w:val="0"/>
        <w:autoSpaceDE w:val="0"/>
        <w:autoSpaceDN w:val="0"/>
        <w:adjustRightInd w:val="0"/>
        <w:spacing w:after="0" w:line="240" w:lineRule="auto"/>
        <w:jc w:val="both"/>
        <w:rPr>
          <w:rFonts w:ascii="Arial" w:eastAsia="Times New Roman" w:hAnsi="Arial" w:cs="Times New Roman"/>
        </w:rPr>
      </w:pPr>
      <w:r w:rsidRPr="00196436">
        <w:rPr>
          <w:rFonts w:ascii="Arial" w:eastAsia="Times New Roman" w:hAnsi="Arial" w:cs="Times New Roman"/>
        </w:rPr>
        <w:t>Zamawiający zgodnie z art. 144 ustawy Prawo zamówień publicznych przewiduje możliwość zmian postanowień umowy w poniższym zakresie:</w:t>
      </w:r>
    </w:p>
    <w:p w:rsidR="00FC59B2" w:rsidRPr="00FC59B2" w:rsidRDefault="00FC59B2" w:rsidP="00FC59B2">
      <w:pPr>
        <w:widowControl w:val="0"/>
        <w:numPr>
          <w:ilvl w:val="1"/>
          <w:numId w:val="2"/>
        </w:numPr>
        <w:tabs>
          <w:tab w:val="clear" w:pos="1353"/>
          <w:tab w:val="num" w:pos="1134"/>
        </w:tabs>
        <w:autoSpaceDE w:val="0"/>
        <w:autoSpaceDN w:val="0"/>
        <w:adjustRightInd w:val="0"/>
        <w:spacing w:after="0" w:line="240" w:lineRule="auto"/>
        <w:ind w:left="1134" w:hanging="425"/>
        <w:jc w:val="both"/>
        <w:rPr>
          <w:rFonts w:ascii="Arial" w:eastAsia="Times New Roman" w:hAnsi="Arial" w:cs="Arial"/>
        </w:rPr>
      </w:pPr>
      <w:r w:rsidRPr="00FC59B2">
        <w:rPr>
          <w:rFonts w:ascii="Arial" w:eastAsia="Times New Roman" w:hAnsi="Arial" w:cs="Arial"/>
        </w:rPr>
        <w:t xml:space="preserve">zmiany stawki podatku VAT w sytuacji urzędowej zmiany stawek podatku VAT </w:t>
      </w:r>
      <w:r w:rsidRPr="00FC59B2">
        <w:rPr>
          <w:rFonts w:ascii="Arial" w:eastAsia="Times New Roman" w:hAnsi="Arial" w:cs="Arial"/>
        </w:rPr>
        <w:br/>
        <w:t>w okresie trwania umowy;</w:t>
      </w:r>
    </w:p>
    <w:p w:rsidR="00FC59B2" w:rsidRPr="00FC59B2" w:rsidRDefault="00FC59B2" w:rsidP="00FC59B2">
      <w:pPr>
        <w:widowControl w:val="0"/>
        <w:numPr>
          <w:ilvl w:val="1"/>
          <w:numId w:val="2"/>
        </w:numPr>
        <w:tabs>
          <w:tab w:val="clear" w:pos="1353"/>
          <w:tab w:val="left" w:pos="709"/>
          <w:tab w:val="num" w:pos="1134"/>
        </w:tabs>
        <w:autoSpaceDE w:val="0"/>
        <w:autoSpaceDN w:val="0"/>
        <w:adjustRightInd w:val="0"/>
        <w:spacing w:after="0" w:line="240" w:lineRule="auto"/>
        <w:ind w:left="1134" w:hanging="425"/>
        <w:jc w:val="both"/>
        <w:rPr>
          <w:rFonts w:ascii="Arial" w:eastAsia="Times New Roman" w:hAnsi="Arial" w:cs="Arial"/>
        </w:rPr>
      </w:pPr>
      <w:r w:rsidRPr="00FC59B2">
        <w:rPr>
          <w:rFonts w:ascii="Arial" w:eastAsia="Times New Roman" w:hAnsi="Arial" w:cs="Arial"/>
        </w:rPr>
        <w:t>zmiany formy organizacyjno-prawnej Stron umowy na zasadach określonych w przepisach prawa;</w:t>
      </w:r>
    </w:p>
    <w:p w:rsidR="00FC59B2" w:rsidRPr="00FC59B2" w:rsidRDefault="00FC59B2" w:rsidP="00FC59B2">
      <w:pPr>
        <w:widowControl w:val="0"/>
        <w:numPr>
          <w:ilvl w:val="1"/>
          <w:numId w:val="2"/>
        </w:numPr>
        <w:tabs>
          <w:tab w:val="clear" w:pos="1353"/>
          <w:tab w:val="left" w:pos="709"/>
          <w:tab w:val="num" w:pos="1134"/>
        </w:tabs>
        <w:autoSpaceDE w:val="0"/>
        <w:autoSpaceDN w:val="0"/>
        <w:adjustRightInd w:val="0"/>
        <w:spacing w:after="0" w:line="240" w:lineRule="auto"/>
        <w:ind w:left="1134" w:hanging="425"/>
        <w:jc w:val="both"/>
        <w:rPr>
          <w:rFonts w:ascii="Arial" w:eastAsia="Times New Roman" w:hAnsi="Arial" w:cs="Arial"/>
        </w:rPr>
      </w:pPr>
      <w:r w:rsidRPr="00FC59B2">
        <w:rPr>
          <w:rFonts w:ascii="Arial" w:eastAsia="Times New Roman" w:hAnsi="Arial" w:cs="Arial"/>
        </w:rPr>
        <w:t>zmiany osób wyznaczonych do pełnienia funkcji  Inspektora Nadzoru w danej branży na uzasadnione wystąpienie Wykonawcy lub na żądanie Zamawiającego, jeżeli osoba ta nie wywiązuje się z nałożonych obowiązków</w:t>
      </w:r>
      <w:r>
        <w:rPr>
          <w:rFonts w:ascii="Arial" w:eastAsia="Times New Roman" w:hAnsi="Arial" w:cs="Arial"/>
        </w:rPr>
        <w:t>.</w:t>
      </w:r>
    </w:p>
    <w:p w:rsidR="00D65022" w:rsidRPr="00C41038" w:rsidRDefault="00D65022" w:rsidP="00C41038">
      <w:pPr>
        <w:widowControl w:val="0"/>
        <w:autoSpaceDE w:val="0"/>
        <w:autoSpaceDN w:val="0"/>
        <w:adjustRightInd w:val="0"/>
        <w:spacing w:after="0" w:line="240" w:lineRule="auto"/>
        <w:jc w:val="both"/>
        <w:rPr>
          <w:rFonts w:ascii="Arial" w:eastAsia="Times New Roman" w:hAnsi="Arial" w:cs="Times New Roman"/>
        </w:rPr>
      </w:pPr>
    </w:p>
    <w:p w:rsidR="00C41038" w:rsidRDefault="00C41038" w:rsidP="00BF0581">
      <w:pPr>
        <w:widowControl w:val="0"/>
        <w:autoSpaceDE w:val="0"/>
        <w:autoSpaceDN w:val="0"/>
        <w:adjustRightInd w:val="0"/>
        <w:spacing w:after="0" w:line="240" w:lineRule="auto"/>
        <w:jc w:val="both"/>
        <w:rPr>
          <w:rFonts w:ascii="Arial" w:eastAsia="Times New Roman" w:hAnsi="Arial" w:cs="Arial"/>
        </w:rPr>
      </w:pPr>
    </w:p>
    <w:p w:rsidR="00226DB6" w:rsidRPr="00226DB6" w:rsidRDefault="0050409F" w:rsidP="00226DB6">
      <w:pPr>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r>
      <w:r w:rsidRPr="00226DB6">
        <w:rPr>
          <w:rFonts w:ascii="Arial" w:eastAsia="Times New Roman" w:hAnsi="Arial" w:cs="Arial"/>
          <w:b/>
          <w:lang w:eastAsia="pl-PL"/>
        </w:rPr>
        <w:t>Środki służące ochronie informacji o charakterze poufnym</w:t>
      </w:r>
      <w:r w:rsidRPr="00F05530">
        <w:rPr>
          <w:rFonts w:ascii="Arial" w:eastAsia="Times New Roman" w:hAnsi="Arial" w:cs="Arial"/>
          <w:lang w:eastAsia="pl-PL"/>
        </w:rPr>
        <w:t xml:space="preserve"> </w:t>
      </w:r>
      <w:r w:rsidR="00226DB6" w:rsidRPr="00226DB6">
        <w:rPr>
          <w:rFonts w:ascii="Arial" w:eastAsia="Times New Roman" w:hAnsi="Arial" w:cs="Arial"/>
          <w:lang w:eastAsia="pl-PL"/>
        </w:rPr>
        <w:t xml:space="preserve">(jeżeli dotyczy): </w:t>
      </w:r>
    </w:p>
    <w:p w:rsidR="00226DB6" w:rsidRDefault="0050409F" w:rsidP="00226DB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IV.6.2) Termin składania </w:t>
      </w:r>
      <w:r w:rsidR="00226DB6">
        <w:rPr>
          <w:rFonts w:ascii="Arial" w:eastAsia="Times New Roman" w:hAnsi="Arial" w:cs="Arial"/>
          <w:b/>
          <w:bCs/>
          <w:lang w:eastAsia="pl-PL"/>
        </w:rPr>
        <w:t xml:space="preserve">ofert lub </w:t>
      </w:r>
      <w:r w:rsidRPr="00F05530">
        <w:rPr>
          <w:rFonts w:ascii="Arial" w:eastAsia="Times New Roman" w:hAnsi="Arial" w:cs="Arial"/>
          <w:b/>
          <w:bCs/>
          <w:lang w:eastAsia="pl-PL"/>
        </w:rPr>
        <w:t xml:space="preserve">wniosków o dopuszczenie do udziału w postępowaniu: </w:t>
      </w:r>
    </w:p>
    <w:p w:rsidR="00A273A1" w:rsidRPr="00F05530" w:rsidRDefault="00196436" w:rsidP="006559F3">
      <w:pPr>
        <w:spacing w:after="0" w:line="240" w:lineRule="auto"/>
        <w:rPr>
          <w:rFonts w:ascii="Arial" w:eastAsia="Times New Roman" w:hAnsi="Arial" w:cs="Arial"/>
          <w:lang w:eastAsia="pl-PL"/>
        </w:rPr>
      </w:pPr>
      <w:r>
        <w:rPr>
          <w:rFonts w:ascii="Arial" w:eastAsia="Times New Roman" w:hAnsi="Arial" w:cs="Arial"/>
          <w:b/>
          <w:bCs/>
          <w:lang w:eastAsia="pl-PL"/>
        </w:rPr>
        <w:t>05.11</w:t>
      </w:r>
      <w:r w:rsidR="00A06F84" w:rsidRPr="004835B5">
        <w:rPr>
          <w:rFonts w:ascii="Arial" w:eastAsia="Times New Roman" w:hAnsi="Arial" w:cs="Arial"/>
          <w:b/>
          <w:bCs/>
          <w:lang w:eastAsia="pl-PL"/>
        </w:rPr>
        <w:t>.</w:t>
      </w:r>
      <w:r w:rsidR="00C23119" w:rsidRPr="004835B5">
        <w:rPr>
          <w:rFonts w:ascii="Arial" w:eastAsia="Times New Roman" w:hAnsi="Arial" w:cs="Arial"/>
          <w:b/>
          <w:lang w:eastAsia="pl-PL"/>
        </w:rPr>
        <w:t>201</w:t>
      </w:r>
      <w:r w:rsidR="00864A79">
        <w:rPr>
          <w:rFonts w:ascii="Arial" w:eastAsia="Times New Roman" w:hAnsi="Arial" w:cs="Arial"/>
          <w:b/>
          <w:lang w:eastAsia="pl-PL"/>
        </w:rPr>
        <w:t>8</w:t>
      </w:r>
      <w:r w:rsidR="004835B5">
        <w:rPr>
          <w:rFonts w:ascii="Arial" w:eastAsia="Times New Roman" w:hAnsi="Arial" w:cs="Arial"/>
          <w:lang w:eastAsia="pl-PL"/>
        </w:rPr>
        <w:t xml:space="preserve"> r.</w:t>
      </w:r>
      <w:r w:rsidR="00C23119" w:rsidRPr="004835B5">
        <w:rPr>
          <w:rFonts w:ascii="Arial" w:eastAsia="Times New Roman" w:hAnsi="Arial" w:cs="Arial"/>
          <w:lang w:eastAsia="pl-PL"/>
        </w:rPr>
        <w:t xml:space="preserve"> </w:t>
      </w:r>
      <w:r>
        <w:rPr>
          <w:rFonts w:ascii="Arial" w:eastAsia="Times New Roman" w:hAnsi="Arial" w:cs="Arial"/>
          <w:u w:val="single"/>
          <w:lang w:eastAsia="pl-PL"/>
        </w:rPr>
        <w:t>godzina: 11</w:t>
      </w:r>
      <w:r w:rsidR="00C23119" w:rsidRPr="004835B5">
        <w:rPr>
          <w:rFonts w:ascii="Arial" w:eastAsia="Times New Roman" w:hAnsi="Arial" w:cs="Arial"/>
          <w:u w:val="single"/>
          <w:lang w:eastAsia="pl-PL"/>
        </w:rPr>
        <w:t>:</w:t>
      </w:r>
      <w:r>
        <w:rPr>
          <w:rFonts w:ascii="Arial" w:eastAsia="Times New Roman" w:hAnsi="Arial" w:cs="Arial"/>
          <w:u w:val="single"/>
          <w:lang w:eastAsia="pl-PL"/>
        </w:rPr>
        <w:t>3</w:t>
      </w:r>
      <w:r w:rsidR="00A66FF9" w:rsidRPr="004835B5">
        <w:rPr>
          <w:rFonts w:ascii="Arial" w:eastAsia="Times New Roman" w:hAnsi="Arial" w:cs="Arial"/>
          <w:u w:val="single"/>
          <w:lang w:eastAsia="pl-PL"/>
        </w:rPr>
        <w:t>0</w:t>
      </w:r>
      <w:r w:rsidR="0050409F"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r>
      <w:r w:rsidR="00A273A1" w:rsidRPr="00226DB6">
        <w:rPr>
          <w:rFonts w:ascii="Arial" w:eastAsia="Times New Roman" w:hAnsi="Arial" w:cs="Arial"/>
          <w:b/>
          <w:lang w:eastAsia="pl-PL"/>
        </w:rPr>
        <w:t xml:space="preserve">nie </w:t>
      </w:r>
      <w:r w:rsidR="00A273A1" w:rsidRPr="00226DB6">
        <w:rPr>
          <w:rFonts w:ascii="Arial" w:eastAsia="Times New Roman" w:hAnsi="Arial" w:cs="Arial"/>
          <w:b/>
          <w:lang w:eastAsia="pl-PL"/>
        </w:rPr>
        <w:br/>
      </w:r>
      <w:r w:rsidR="00A273A1" w:rsidRPr="00F05530">
        <w:rPr>
          <w:rFonts w:ascii="Arial" w:eastAsia="Times New Roman" w:hAnsi="Arial" w:cs="Arial"/>
          <w:lang w:eastAsia="pl-PL"/>
        </w:rPr>
        <w:t xml:space="preserve">Wskazać powody: </w:t>
      </w:r>
    </w:p>
    <w:p w:rsidR="00CA0135" w:rsidRPr="00226DB6" w:rsidRDefault="0050409F" w:rsidP="00226DB6">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226DB6">
        <w:rPr>
          <w:rFonts w:ascii="Arial" w:eastAsia="Times New Roman" w:hAnsi="Arial" w:cs="Arial"/>
          <w:bCs/>
          <w:lang w:eastAsia="pl-PL"/>
        </w:rPr>
        <w:t xml:space="preserve">Język lub języki, w jakich </w:t>
      </w:r>
      <w:r w:rsidR="00226DB6">
        <w:rPr>
          <w:rFonts w:ascii="Arial" w:eastAsia="Times New Roman" w:hAnsi="Arial" w:cs="Arial"/>
          <w:bCs/>
          <w:lang w:eastAsia="pl-PL"/>
        </w:rPr>
        <w:t xml:space="preserve">mogą </w:t>
      </w:r>
      <w:r w:rsidRPr="00226DB6">
        <w:rPr>
          <w:rFonts w:ascii="Arial" w:eastAsia="Times New Roman" w:hAnsi="Arial" w:cs="Arial"/>
          <w:bCs/>
          <w:lang w:eastAsia="pl-PL"/>
        </w:rPr>
        <w:t xml:space="preserve">być sporządzone </w:t>
      </w:r>
      <w:r w:rsidR="00226DB6">
        <w:rPr>
          <w:rFonts w:ascii="Arial" w:eastAsia="Times New Roman" w:hAnsi="Arial" w:cs="Arial"/>
          <w:bCs/>
          <w:lang w:eastAsia="pl-PL"/>
        </w:rPr>
        <w:t xml:space="preserve">oferty lub </w:t>
      </w:r>
      <w:r w:rsidRPr="00226DB6">
        <w:rPr>
          <w:rFonts w:ascii="Arial" w:eastAsia="Times New Roman" w:hAnsi="Arial" w:cs="Arial"/>
          <w:bCs/>
          <w:lang w:eastAsia="pl-PL"/>
        </w:rPr>
        <w:t>wnioski o dopuszc</w:t>
      </w:r>
      <w:r w:rsidR="00226DB6">
        <w:rPr>
          <w:rFonts w:ascii="Arial" w:eastAsia="Times New Roman" w:hAnsi="Arial" w:cs="Arial"/>
          <w:bCs/>
          <w:lang w:eastAsia="pl-PL"/>
        </w:rPr>
        <w:t>zenie do udziału w postępowaniu:</w:t>
      </w:r>
      <w:r w:rsidR="008D006F" w:rsidRPr="00226DB6">
        <w:rPr>
          <w:rFonts w:ascii="Arial" w:eastAsia="Times New Roman" w:hAnsi="Arial" w:cs="Arial"/>
          <w:bCs/>
          <w:lang w:eastAsia="pl-PL"/>
        </w:rPr>
        <w:t xml:space="preserve">  </w:t>
      </w:r>
      <w:r w:rsidR="006559F3" w:rsidRPr="00226DB6">
        <w:rPr>
          <w:rFonts w:ascii="Arial" w:eastAsia="Times New Roman" w:hAnsi="Arial" w:cs="Arial"/>
          <w:b/>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w:t>
      </w:r>
      <w:r w:rsidRPr="00F05530">
        <w:rPr>
          <w:rFonts w:ascii="Arial" w:eastAsia="Times New Roman" w:hAnsi="Arial" w:cs="Arial"/>
          <w:b/>
          <w:bCs/>
          <w:lang w:eastAsia="pl-PL"/>
        </w:rPr>
        <w:lastRenderedPageBreak/>
        <w:t>o Wolnym Handlu (EFTA), które miały być przeznaczone na sfinansowanie całości lub części zamówienia:</w:t>
      </w:r>
      <w:r w:rsidRPr="00F05530">
        <w:rPr>
          <w:rFonts w:ascii="Arial" w:eastAsia="Times New Roman" w:hAnsi="Arial" w:cs="Arial"/>
          <w:lang w:eastAsia="pl-PL"/>
        </w:rPr>
        <w:t xml:space="preserve"> nie </w:t>
      </w:r>
    </w:p>
    <w:p w:rsidR="009019B7" w:rsidRDefault="0050409F" w:rsidP="009019B7">
      <w:pPr>
        <w:spacing w:after="0" w:line="240" w:lineRule="auto"/>
        <w:jc w:val="both"/>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009019B7">
        <w:rPr>
          <w:rFonts w:ascii="Arial" w:eastAsia="Times New Roman" w:hAnsi="Arial" w:cs="Arial"/>
          <w:b/>
          <w:bCs/>
          <w:lang w:eastAsia="pl-PL"/>
        </w:rPr>
        <w:t>:</w:t>
      </w:r>
      <w:r w:rsidRPr="00F05530">
        <w:rPr>
          <w:rFonts w:ascii="Arial" w:eastAsia="Times New Roman" w:hAnsi="Arial" w:cs="Arial"/>
          <w:lang w:eastAsia="pl-PL"/>
        </w:rPr>
        <w:t xml:space="preserve"> nie </w:t>
      </w:r>
    </w:p>
    <w:p w:rsidR="00A273A1" w:rsidRPr="00F05530" w:rsidRDefault="00A273A1" w:rsidP="009019B7">
      <w:pPr>
        <w:spacing w:after="0" w:line="240" w:lineRule="auto"/>
        <w:jc w:val="both"/>
        <w:rPr>
          <w:rFonts w:ascii="Arial" w:eastAsia="Times New Roman" w:hAnsi="Arial" w:cs="Arial"/>
          <w:b/>
          <w:bCs/>
          <w:lang w:eastAsia="pl-PL"/>
        </w:rPr>
      </w:pPr>
    </w:p>
    <w:p w:rsidR="00734106" w:rsidRDefault="0050409F" w:rsidP="00732F92">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p w:rsidR="008265D2" w:rsidRDefault="008265D2" w:rsidP="00732F92">
      <w:pPr>
        <w:spacing w:after="0" w:line="240" w:lineRule="auto"/>
        <w:rPr>
          <w:rFonts w:ascii="Arial" w:eastAsia="Times New Roman" w:hAnsi="Arial" w:cs="Arial"/>
          <w:b/>
          <w:bCs/>
          <w:lang w:eastAsia="pl-PL"/>
        </w:rPr>
      </w:pPr>
    </w:p>
    <w:sectPr w:rsidR="008265D2" w:rsidSect="00571918">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5"/>
      <w:numFmt w:val="bullet"/>
      <w:lvlText w:val="-"/>
      <w:lvlJc w:val="left"/>
      <w:pPr>
        <w:tabs>
          <w:tab w:val="num" w:pos="720"/>
        </w:tabs>
      </w:pPr>
      <w:rPr>
        <w:rFonts w:ascii="Times New Roman" w:hAnsi="Times New Roman" w:cs="Times New Roman"/>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5"/>
      <w:numFmt w:val="bullet"/>
      <w:lvlText w:val="-"/>
      <w:lvlJc w:val="left"/>
      <w:pPr>
        <w:tabs>
          <w:tab w:val="num" w:pos="2880"/>
        </w:tabs>
      </w:pPr>
      <w:rPr>
        <w:rFonts w:ascii="Times New Roman" w:hAnsi="Times New Roman" w:cs="Times New Roman"/>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1">
    <w:nsid w:val="00BC5F90"/>
    <w:multiLevelType w:val="hybridMultilevel"/>
    <w:tmpl w:val="F42CFE2E"/>
    <w:lvl w:ilvl="0" w:tplc="04150001">
      <w:start w:val="1"/>
      <w:numFmt w:val="bullet"/>
      <w:lvlText w:val=""/>
      <w:lvlJc w:val="left"/>
      <w:pPr>
        <w:ind w:left="2145" w:hanging="360"/>
      </w:pPr>
      <w:rPr>
        <w:rFonts w:ascii="Symbol" w:hAnsi="Symbol" w:hint="default"/>
      </w:rPr>
    </w:lvl>
    <w:lvl w:ilvl="1" w:tplc="04150003" w:tentative="1">
      <w:start w:val="1"/>
      <w:numFmt w:val="bullet"/>
      <w:lvlText w:val="o"/>
      <w:lvlJc w:val="left"/>
      <w:pPr>
        <w:ind w:left="2865" w:hanging="360"/>
      </w:pPr>
      <w:rPr>
        <w:rFonts w:ascii="Courier New" w:hAnsi="Courier New" w:cs="Courier New" w:hint="default"/>
      </w:rPr>
    </w:lvl>
    <w:lvl w:ilvl="2" w:tplc="04150005" w:tentative="1">
      <w:start w:val="1"/>
      <w:numFmt w:val="bullet"/>
      <w:lvlText w:val=""/>
      <w:lvlJc w:val="left"/>
      <w:pPr>
        <w:ind w:left="3585" w:hanging="360"/>
      </w:pPr>
      <w:rPr>
        <w:rFonts w:ascii="Wingdings" w:hAnsi="Wingdings" w:hint="default"/>
      </w:rPr>
    </w:lvl>
    <w:lvl w:ilvl="3" w:tplc="04150001" w:tentative="1">
      <w:start w:val="1"/>
      <w:numFmt w:val="bullet"/>
      <w:lvlText w:val=""/>
      <w:lvlJc w:val="left"/>
      <w:pPr>
        <w:ind w:left="4305" w:hanging="360"/>
      </w:pPr>
      <w:rPr>
        <w:rFonts w:ascii="Symbol" w:hAnsi="Symbol" w:hint="default"/>
      </w:rPr>
    </w:lvl>
    <w:lvl w:ilvl="4" w:tplc="04150003" w:tentative="1">
      <w:start w:val="1"/>
      <w:numFmt w:val="bullet"/>
      <w:lvlText w:val="o"/>
      <w:lvlJc w:val="left"/>
      <w:pPr>
        <w:ind w:left="5025" w:hanging="360"/>
      </w:pPr>
      <w:rPr>
        <w:rFonts w:ascii="Courier New" w:hAnsi="Courier New" w:cs="Courier New" w:hint="default"/>
      </w:rPr>
    </w:lvl>
    <w:lvl w:ilvl="5" w:tplc="04150005" w:tentative="1">
      <w:start w:val="1"/>
      <w:numFmt w:val="bullet"/>
      <w:lvlText w:val=""/>
      <w:lvlJc w:val="left"/>
      <w:pPr>
        <w:ind w:left="5745" w:hanging="360"/>
      </w:pPr>
      <w:rPr>
        <w:rFonts w:ascii="Wingdings" w:hAnsi="Wingdings" w:hint="default"/>
      </w:rPr>
    </w:lvl>
    <w:lvl w:ilvl="6" w:tplc="04150001" w:tentative="1">
      <w:start w:val="1"/>
      <w:numFmt w:val="bullet"/>
      <w:lvlText w:val=""/>
      <w:lvlJc w:val="left"/>
      <w:pPr>
        <w:ind w:left="6465" w:hanging="360"/>
      </w:pPr>
      <w:rPr>
        <w:rFonts w:ascii="Symbol" w:hAnsi="Symbol" w:hint="default"/>
      </w:rPr>
    </w:lvl>
    <w:lvl w:ilvl="7" w:tplc="04150003" w:tentative="1">
      <w:start w:val="1"/>
      <w:numFmt w:val="bullet"/>
      <w:lvlText w:val="o"/>
      <w:lvlJc w:val="left"/>
      <w:pPr>
        <w:ind w:left="7185" w:hanging="360"/>
      </w:pPr>
      <w:rPr>
        <w:rFonts w:ascii="Courier New" w:hAnsi="Courier New" w:cs="Courier New" w:hint="default"/>
      </w:rPr>
    </w:lvl>
    <w:lvl w:ilvl="8" w:tplc="04150005" w:tentative="1">
      <w:start w:val="1"/>
      <w:numFmt w:val="bullet"/>
      <w:lvlText w:val=""/>
      <w:lvlJc w:val="left"/>
      <w:pPr>
        <w:ind w:left="7905" w:hanging="360"/>
      </w:pPr>
      <w:rPr>
        <w:rFonts w:ascii="Wingdings" w:hAnsi="Wingdings" w:hint="default"/>
      </w:rPr>
    </w:lvl>
  </w:abstractNum>
  <w:abstractNum w:abstractNumId="2">
    <w:nsid w:val="0FE617B8"/>
    <w:multiLevelType w:val="hybridMultilevel"/>
    <w:tmpl w:val="FE080CDA"/>
    <w:lvl w:ilvl="0" w:tplc="79FE668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nsid w:val="119711BE"/>
    <w:multiLevelType w:val="hybridMultilevel"/>
    <w:tmpl w:val="9D008C0E"/>
    <w:lvl w:ilvl="0" w:tplc="391AE2FE">
      <w:start w:val="1"/>
      <w:numFmt w:val="decimal"/>
      <w:lvlText w:val="%1."/>
      <w:lvlJc w:val="left"/>
      <w:pPr>
        <w:tabs>
          <w:tab w:val="num" w:pos="644"/>
        </w:tabs>
        <w:ind w:left="644" w:hanging="360"/>
      </w:pPr>
      <w:rPr>
        <w:b w:val="0"/>
        <w:sz w:val="22"/>
        <w:szCs w:val="22"/>
      </w:rPr>
    </w:lvl>
    <w:lvl w:ilvl="1" w:tplc="96888A12">
      <w:start w:val="1"/>
      <w:numFmt w:val="decimal"/>
      <w:lvlText w:val="%2)"/>
      <w:lvlJc w:val="left"/>
      <w:pPr>
        <w:tabs>
          <w:tab w:val="num" w:pos="1440"/>
        </w:tabs>
        <w:ind w:left="1440" w:hanging="360"/>
      </w:pPr>
      <w:rPr>
        <w:rFonts w:hint="default"/>
        <w:b w:val="0"/>
        <w:color w:val="auto"/>
        <w:u w:val="none"/>
      </w:rPr>
    </w:lvl>
    <w:lvl w:ilvl="2" w:tplc="0415001B">
      <w:start w:val="1"/>
      <w:numFmt w:val="lowerRoman"/>
      <w:lvlText w:val="%3."/>
      <w:lvlJc w:val="right"/>
      <w:pPr>
        <w:tabs>
          <w:tab w:val="num" w:pos="2160"/>
        </w:tabs>
        <w:ind w:left="2160" w:hanging="180"/>
      </w:pPr>
    </w:lvl>
    <w:lvl w:ilvl="3" w:tplc="82DEDDB4">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C03067C2">
      <w:start w:val="1"/>
      <w:numFmt w:val="lowerLetter"/>
      <w:lvlText w:val="%6)"/>
      <w:lvlJc w:val="left"/>
      <w:pPr>
        <w:tabs>
          <w:tab w:val="num" w:pos="4500"/>
        </w:tabs>
        <w:ind w:left="4500" w:hanging="360"/>
      </w:pPr>
      <w:rPr>
        <w:rFonts w:hint="default"/>
        <w:b w:val="0"/>
        <w:color w:val="auto"/>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E35764"/>
    <w:multiLevelType w:val="hybridMultilevel"/>
    <w:tmpl w:val="A12A36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7A147C"/>
    <w:multiLevelType w:val="hybridMultilevel"/>
    <w:tmpl w:val="95267D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D4D2BA0"/>
    <w:multiLevelType w:val="hybridMultilevel"/>
    <w:tmpl w:val="447EFEF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1E973FD"/>
    <w:multiLevelType w:val="hybridMultilevel"/>
    <w:tmpl w:val="2DC2C0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116984"/>
    <w:multiLevelType w:val="hybridMultilevel"/>
    <w:tmpl w:val="987073F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nsid w:val="48150875"/>
    <w:multiLevelType w:val="hybridMultilevel"/>
    <w:tmpl w:val="D8A24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9355B"/>
    <w:multiLevelType w:val="hybridMultilevel"/>
    <w:tmpl w:val="D52ED5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642660F"/>
    <w:multiLevelType w:val="multilevel"/>
    <w:tmpl w:val="3F262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decimal"/>
      <w:lvlText w:val="%7."/>
      <w:lvlJc w:val="left"/>
      <w:pPr>
        <w:tabs>
          <w:tab w:val="num" w:pos="5040"/>
        </w:tabs>
        <w:ind w:left="5040" w:hanging="360"/>
      </w:pPr>
      <w:rPr>
        <w:rFonts w:ascii="Arial" w:eastAsia="Calibri" w:hAnsi="Arial" w:cs="Arial"/>
        <w:sz w:val="24"/>
        <w:szCs w:val="24"/>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6F4115"/>
    <w:multiLevelType w:val="hybridMultilevel"/>
    <w:tmpl w:val="2B721164"/>
    <w:lvl w:ilvl="0" w:tplc="03EA83FA">
      <w:start w:val="1"/>
      <w:numFmt w:val="decimal"/>
      <w:lvlText w:val="%1."/>
      <w:lvlJc w:val="left"/>
      <w:pPr>
        <w:tabs>
          <w:tab w:val="num" w:pos="320"/>
        </w:tabs>
        <w:ind w:left="320" w:hanging="360"/>
      </w:pPr>
      <w:rPr>
        <w:rFonts w:hint="default"/>
      </w:rPr>
    </w:lvl>
    <w:lvl w:ilvl="1" w:tplc="6D3E531E">
      <w:start w:val="1"/>
      <w:numFmt w:val="lowerLetter"/>
      <w:lvlText w:val="%2)"/>
      <w:lvlJc w:val="left"/>
      <w:pPr>
        <w:tabs>
          <w:tab w:val="num" w:pos="1353"/>
        </w:tabs>
        <w:ind w:left="1353" w:hanging="360"/>
      </w:pPr>
      <w:rPr>
        <w:rFonts w:ascii="Arial" w:eastAsia="Times New Roman" w:hAnsi="Arial" w:cs="Times New Roman"/>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927"/>
        </w:tabs>
        <w:ind w:left="927"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CA615D6"/>
    <w:multiLevelType w:val="hybridMultilevel"/>
    <w:tmpl w:val="2304A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EFD6D9D"/>
    <w:multiLevelType w:val="hybridMultilevel"/>
    <w:tmpl w:val="262CDA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DAD6626"/>
    <w:multiLevelType w:val="hybridMultilevel"/>
    <w:tmpl w:val="223CAEE8"/>
    <w:lvl w:ilvl="0" w:tplc="9A4826FA">
      <w:start w:val="1"/>
      <w:numFmt w:val="decimal"/>
      <w:lvlText w:val="%1."/>
      <w:lvlJc w:val="left"/>
      <w:pPr>
        <w:tabs>
          <w:tab w:val="num" w:pos="360"/>
        </w:tabs>
        <w:ind w:left="360" w:hanging="360"/>
      </w:pPr>
      <w:rPr>
        <w:rFonts w:ascii="Arial" w:hAnsi="Arial"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705F3B43"/>
    <w:multiLevelType w:val="hybridMultilevel"/>
    <w:tmpl w:val="4CD860CA"/>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nsid w:val="7BB06224"/>
    <w:multiLevelType w:val="hybridMultilevel"/>
    <w:tmpl w:val="C1F696DE"/>
    <w:lvl w:ilvl="0" w:tplc="32C05100">
      <w:start w:val="1"/>
      <w:numFmt w:val="lowerLetter"/>
      <w:lvlText w:val="%1)"/>
      <w:lvlJc w:val="left"/>
      <w:pPr>
        <w:ind w:left="680" w:hanging="360"/>
      </w:pPr>
      <w:rPr>
        <w:rFonts w:hint="default"/>
        <w:color w:val="auto"/>
      </w:rPr>
    </w:lvl>
    <w:lvl w:ilvl="1" w:tplc="04150019">
      <w:start w:val="1"/>
      <w:numFmt w:val="lowerLetter"/>
      <w:lvlText w:val="%2."/>
      <w:lvlJc w:val="left"/>
      <w:pPr>
        <w:ind w:left="1400" w:hanging="360"/>
      </w:pPr>
    </w:lvl>
    <w:lvl w:ilvl="2" w:tplc="0415001B" w:tentative="1">
      <w:start w:val="1"/>
      <w:numFmt w:val="lowerRoman"/>
      <w:lvlText w:val="%3."/>
      <w:lvlJc w:val="right"/>
      <w:pPr>
        <w:ind w:left="2120" w:hanging="180"/>
      </w:pPr>
    </w:lvl>
    <w:lvl w:ilvl="3" w:tplc="0415000F" w:tentative="1">
      <w:start w:val="1"/>
      <w:numFmt w:val="decimal"/>
      <w:lvlText w:val="%4."/>
      <w:lvlJc w:val="left"/>
      <w:pPr>
        <w:ind w:left="2840" w:hanging="360"/>
      </w:pPr>
    </w:lvl>
    <w:lvl w:ilvl="4" w:tplc="04150019" w:tentative="1">
      <w:start w:val="1"/>
      <w:numFmt w:val="lowerLetter"/>
      <w:lvlText w:val="%5."/>
      <w:lvlJc w:val="left"/>
      <w:pPr>
        <w:ind w:left="3560" w:hanging="360"/>
      </w:pPr>
    </w:lvl>
    <w:lvl w:ilvl="5" w:tplc="0415001B" w:tentative="1">
      <w:start w:val="1"/>
      <w:numFmt w:val="lowerRoman"/>
      <w:lvlText w:val="%6."/>
      <w:lvlJc w:val="right"/>
      <w:pPr>
        <w:ind w:left="4280" w:hanging="180"/>
      </w:pPr>
    </w:lvl>
    <w:lvl w:ilvl="6" w:tplc="0415000F" w:tentative="1">
      <w:start w:val="1"/>
      <w:numFmt w:val="decimal"/>
      <w:lvlText w:val="%7."/>
      <w:lvlJc w:val="left"/>
      <w:pPr>
        <w:ind w:left="5000" w:hanging="360"/>
      </w:pPr>
    </w:lvl>
    <w:lvl w:ilvl="7" w:tplc="04150019" w:tentative="1">
      <w:start w:val="1"/>
      <w:numFmt w:val="lowerLetter"/>
      <w:lvlText w:val="%8."/>
      <w:lvlJc w:val="left"/>
      <w:pPr>
        <w:ind w:left="5720" w:hanging="360"/>
      </w:pPr>
    </w:lvl>
    <w:lvl w:ilvl="8" w:tplc="0415001B" w:tentative="1">
      <w:start w:val="1"/>
      <w:numFmt w:val="lowerRoman"/>
      <w:lvlText w:val="%9."/>
      <w:lvlJc w:val="right"/>
      <w:pPr>
        <w:ind w:left="6440" w:hanging="180"/>
      </w:pPr>
    </w:lvl>
  </w:abstractNum>
  <w:abstractNum w:abstractNumId="21">
    <w:nsid w:val="7F193278"/>
    <w:multiLevelType w:val="hybridMultilevel"/>
    <w:tmpl w:val="2320F40E"/>
    <w:lvl w:ilvl="0" w:tplc="7EFAD990">
      <w:start w:val="1"/>
      <w:numFmt w:val="decimal"/>
      <w:lvlText w:val="%1."/>
      <w:lvlJc w:val="left"/>
      <w:pPr>
        <w:ind w:left="600" w:hanging="360"/>
      </w:pPr>
      <w:rPr>
        <w:rFonts w:hint="default"/>
        <w:color w:val="auto"/>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22">
    <w:nsid w:val="7FC92867"/>
    <w:multiLevelType w:val="hybridMultilevel"/>
    <w:tmpl w:val="6EAE799A"/>
    <w:lvl w:ilvl="0" w:tplc="109A47D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4"/>
  </w:num>
  <w:num w:numId="3">
    <w:abstractNumId w:val="7"/>
  </w:num>
  <w:num w:numId="4">
    <w:abstractNumId w:val="15"/>
  </w:num>
  <w:num w:numId="5">
    <w:abstractNumId w:val="0"/>
  </w:num>
  <w:num w:numId="6">
    <w:abstractNumId w:val="8"/>
  </w:num>
  <w:num w:numId="7">
    <w:abstractNumId w:val="16"/>
  </w:num>
  <w:num w:numId="8">
    <w:abstractNumId w:val="9"/>
  </w:num>
  <w:num w:numId="9">
    <w:abstractNumId w:val="11"/>
  </w:num>
  <w:num w:numId="10">
    <w:abstractNumId w:val="17"/>
  </w:num>
  <w:num w:numId="11">
    <w:abstractNumId w:val="5"/>
  </w:num>
  <w:num w:numId="12">
    <w:abstractNumId w:val="12"/>
  </w:num>
  <w:num w:numId="13">
    <w:abstractNumId w:val="21"/>
  </w:num>
  <w:num w:numId="14">
    <w:abstractNumId w:val="22"/>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13"/>
  </w:num>
  <w:num w:numId="18">
    <w:abstractNumId w:val="4"/>
  </w:num>
  <w:num w:numId="19">
    <w:abstractNumId w:val="3"/>
  </w:num>
  <w:num w:numId="20">
    <w:abstractNumId w:val="10"/>
  </w:num>
  <w:num w:numId="21">
    <w:abstractNumId w:val="19"/>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06ADF"/>
    <w:rsid w:val="00035EA7"/>
    <w:rsid w:val="00041BA2"/>
    <w:rsid w:val="00045A51"/>
    <w:rsid w:val="00054D31"/>
    <w:rsid w:val="00054E48"/>
    <w:rsid w:val="0006303D"/>
    <w:rsid w:val="00072C9A"/>
    <w:rsid w:val="00072CDB"/>
    <w:rsid w:val="000737D5"/>
    <w:rsid w:val="0008160B"/>
    <w:rsid w:val="000824B0"/>
    <w:rsid w:val="00091EA8"/>
    <w:rsid w:val="0009426E"/>
    <w:rsid w:val="000A2848"/>
    <w:rsid w:val="000A741D"/>
    <w:rsid w:val="000B185F"/>
    <w:rsid w:val="000C0394"/>
    <w:rsid w:val="000C05B8"/>
    <w:rsid w:val="000C38B0"/>
    <w:rsid w:val="000C3C1A"/>
    <w:rsid w:val="000D0722"/>
    <w:rsid w:val="000D2552"/>
    <w:rsid w:val="000D27A4"/>
    <w:rsid w:val="000D281D"/>
    <w:rsid w:val="000F29AB"/>
    <w:rsid w:val="000F6E2E"/>
    <w:rsid w:val="000F768C"/>
    <w:rsid w:val="00107DF3"/>
    <w:rsid w:val="0011349F"/>
    <w:rsid w:val="001227F3"/>
    <w:rsid w:val="00127DEA"/>
    <w:rsid w:val="00141E43"/>
    <w:rsid w:val="00152EED"/>
    <w:rsid w:val="00155FF6"/>
    <w:rsid w:val="00163834"/>
    <w:rsid w:val="00163FAA"/>
    <w:rsid w:val="00165841"/>
    <w:rsid w:val="001733AE"/>
    <w:rsid w:val="00173A7A"/>
    <w:rsid w:val="00176A75"/>
    <w:rsid w:val="00176DC3"/>
    <w:rsid w:val="00181990"/>
    <w:rsid w:val="00192389"/>
    <w:rsid w:val="00193634"/>
    <w:rsid w:val="00196436"/>
    <w:rsid w:val="00197B39"/>
    <w:rsid w:val="001A125F"/>
    <w:rsid w:val="001B108F"/>
    <w:rsid w:val="001B11B8"/>
    <w:rsid w:val="001C4439"/>
    <w:rsid w:val="001C72FC"/>
    <w:rsid w:val="001D127C"/>
    <w:rsid w:val="001D2E26"/>
    <w:rsid w:val="001D39B4"/>
    <w:rsid w:val="001D4127"/>
    <w:rsid w:val="001E0130"/>
    <w:rsid w:val="001E6D4B"/>
    <w:rsid w:val="001F0502"/>
    <w:rsid w:val="001F4F0D"/>
    <w:rsid w:val="001F53D2"/>
    <w:rsid w:val="00201708"/>
    <w:rsid w:val="0020525D"/>
    <w:rsid w:val="00206A3C"/>
    <w:rsid w:val="002104B3"/>
    <w:rsid w:val="002153F4"/>
    <w:rsid w:val="00225DDB"/>
    <w:rsid w:val="00226DB6"/>
    <w:rsid w:val="00227398"/>
    <w:rsid w:val="002404E2"/>
    <w:rsid w:val="002429F6"/>
    <w:rsid w:val="00261F9A"/>
    <w:rsid w:val="00262767"/>
    <w:rsid w:val="00266D73"/>
    <w:rsid w:val="00275AA1"/>
    <w:rsid w:val="0028087D"/>
    <w:rsid w:val="00282309"/>
    <w:rsid w:val="00282F72"/>
    <w:rsid w:val="002906C0"/>
    <w:rsid w:val="002D0D33"/>
    <w:rsid w:val="002D20BE"/>
    <w:rsid w:val="002F004C"/>
    <w:rsid w:val="002F2D74"/>
    <w:rsid w:val="002F62E2"/>
    <w:rsid w:val="00305C40"/>
    <w:rsid w:val="003261C7"/>
    <w:rsid w:val="0033178F"/>
    <w:rsid w:val="003337EC"/>
    <w:rsid w:val="00334D9C"/>
    <w:rsid w:val="003455F3"/>
    <w:rsid w:val="00347656"/>
    <w:rsid w:val="00355790"/>
    <w:rsid w:val="003811CF"/>
    <w:rsid w:val="00397C01"/>
    <w:rsid w:val="003B070A"/>
    <w:rsid w:val="003C1156"/>
    <w:rsid w:val="003C1502"/>
    <w:rsid w:val="003D0DF5"/>
    <w:rsid w:val="003E2079"/>
    <w:rsid w:val="003F6006"/>
    <w:rsid w:val="003F6948"/>
    <w:rsid w:val="00401594"/>
    <w:rsid w:val="00413B81"/>
    <w:rsid w:val="00414612"/>
    <w:rsid w:val="004147DE"/>
    <w:rsid w:val="004461DE"/>
    <w:rsid w:val="00450B83"/>
    <w:rsid w:val="00452ED2"/>
    <w:rsid w:val="004564CD"/>
    <w:rsid w:val="00462EA2"/>
    <w:rsid w:val="00463A11"/>
    <w:rsid w:val="00466CA5"/>
    <w:rsid w:val="0047183E"/>
    <w:rsid w:val="004835B5"/>
    <w:rsid w:val="0049502A"/>
    <w:rsid w:val="0049514A"/>
    <w:rsid w:val="004A5563"/>
    <w:rsid w:val="004A6A83"/>
    <w:rsid w:val="004B4BB1"/>
    <w:rsid w:val="004C1962"/>
    <w:rsid w:val="004C1D8F"/>
    <w:rsid w:val="004D1496"/>
    <w:rsid w:val="004D5879"/>
    <w:rsid w:val="004E1CEF"/>
    <w:rsid w:val="004E307E"/>
    <w:rsid w:val="004E36A8"/>
    <w:rsid w:val="004E3993"/>
    <w:rsid w:val="004E6428"/>
    <w:rsid w:val="0050409F"/>
    <w:rsid w:val="00513EE6"/>
    <w:rsid w:val="005207F4"/>
    <w:rsid w:val="005212EB"/>
    <w:rsid w:val="0052480A"/>
    <w:rsid w:val="00526D0F"/>
    <w:rsid w:val="005421E4"/>
    <w:rsid w:val="00550445"/>
    <w:rsid w:val="0055786E"/>
    <w:rsid w:val="00562EFC"/>
    <w:rsid w:val="00563BC7"/>
    <w:rsid w:val="00563C16"/>
    <w:rsid w:val="005653FD"/>
    <w:rsid w:val="00571918"/>
    <w:rsid w:val="0057566C"/>
    <w:rsid w:val="00583A93"/>
    <w:rsid w:val="005853C4"/>
    <w:rsid w:val="00587111"/>
    <w:rsid w:val="00593902"/>
    <w:rsid w:val="00593BFB"/>
    <w:rsid w:val="005C6BAC"/>
    <w:rsid w:val="005F16D0"/>
    <w:rsid w:val="005F3573"/>
    <w:rsid w:val="005F6901"/>
    <w:rsid w:val="00602B41"/>
    <w:rsid w:val="00603FB1"/>
    <w:rsid w:val="00605CFB"/>
    <w:rsid w:val="006065D2"/>
    <w:rsid w:val="006071BB"/>
    <w:rsid w:val="00610AB2"/>
    <w:rsid w:val="00612866"/>
    <w:rsid w:val="00612F5C"/>
    <w:rsid w:val="006131B8"/>
    <w:rsid w:val="00623D77"/>
    <w:rsid w:val="0063184D"/>
    <w:rsid w:val="00631FC1"/>
    <w:rsid w:val="00632AA3"/>
    <w:rsid w:val="006332AD"/>
    <w:rsid w:val="00634A13"/>
    <w:rsid w:val="006436AB"/>
    <w:rsid w:val="00647E39"/>
    <w:rsid w:val="00654B49"/>
    <w:rsid w:val="00654F62"/>
    <w:rsid w:val="006559F3"/>
    <w:rsid w:val="00663FD9"/>
    <w:rsid w:val="00667284"/>
    <w:rsid w:val="00674014"/>
    <w:rsid w:val="00680118"/>
    <w:rsid w:val="006828DB"/>
    <w:rsid w:val="00685DD8"/>
    <w:rsid w:val="00687807"/>
    <w:rsid w:val="006A4A6F"/>
    <w:rsid w:val="006A683B"/>
    <w:rsid w:val="006B50F9"/>
    <w:rsid w:val="006C4A91"/>
    <w:rsid w:val="006D3DB0"/>
    <w:rsid w:val="006E0006"/>
    <w:rsid w:val="006F5595"/>
    <w:rsid w:val="006F5817"/>
    <w:rsid w:val="00705396"/>
    <w:rsid w:val="00706A33"/>
    <w:rsid w:val="00710995"/>
    <w:rsid w:val="00716354"/>
    <w:rsid w:val="00721B8B"/>
    <w:rsid w:val="0072474D"/>
    <w:rsid w:val="00731F46"/>
    <w:rsid w:val="00732F92"/>
    <w:rsid w:val="00734106"/>
    <w:rsid w:val="00735D0C"/>
    <w:rsid w:val="00736C8E"/>
    <w:rsid w:val="0074263B"/>
    <w:rsid w:val="00747673"/>
    <w:rsid w:val="00764692"/>
    <w:rsid w:val="0076606A"/>
    <w:rsid w:val="00767B5E"/>
    <w:rsid w:val="0077169E"/>
    <w:rsid w:val="00781D4A"/>
    <w:rsid w:val="00782997"/>
    <w:rsid w:val="00786E5F"/>
    <w:rsid w:val="00795971"/>
    <w:rsid w:val="007B10F2"/>
    <w:rsid w:val="007B24BD"/>
    <w:rsid w:val="007B3A70"/>
    <w:rsid w:val="007C1018"/>
    <w:rsid w:val="007C3CCD"/>
    <w:rsid w:val="007C442A"/>
    <w:rsid w:val="007E4C46"/>
    <w:rsid w:val="007F78AC"/>
    <w:rsid w:val="00807A8F"/>
    <w:rsid w:val="008135C5"/>
    <w:rsid w:val="00815D0E"/>
    <w:rsid w:val="00824BB6"/>
    <w:rsid w:val="008265D2"/>
    <w:rsid w:val="00837478"/>
    <w:rsid w:val="00841C5E"/>
    <w:rsid w:val="00843F9D"/>
    <w:rsid w:val="00844ABD"/>
    <w:rsid w:val="00851077"/>
    <w:rsid w:val="00852484"/>
    <w:rsid w:val="00860027"/>
    <w:rsid w:val="0086208C"/>
    <w:rsid w:val="00862F37"/>
    <w:rsid w:val="00864A79"/>
    <w:rsid w:val="0087762B"/>
    <w:rsid w:val="0089183A"/>
    <w:rsid w:val="00896231"/>
    <w:rsid w:val="0089732C"/>
    <w:rsid w:val="008975DF"/>
    <w:rsid w:val="00897E39"/>
    <w:rsid w:val="008A20F9"/>
    <w:rsid w:val="008A492E"/>
    <w:rsid w:val="008B5F67"/>
    <w:rsid w:val="008D006F"/>
    <w:rsid w:val="008E771A"/>
    <w:rsid w:val="008E7D42"/>
    <w:rsid w:val="008F5776"/>
    <w:rsid w:val="009019B7"/>
    <w:rsid w:val="009130FA"/>
    <w:rsid w:val="00913789"/>
    <w:rsid w:val="00914CCD"/>
    <w:rsid w:val="0092284B"/>
    <w:rsid w:val="009237E6"/>
    <w:rsid w:val="00924CEB"/>
    <w:rsid w:val="00932FFC"/>
    <w:rsid w:val="00933ED6"/>
    <w:rsid w:val="00935F22"/>
    <w:rsid w:val="0094431D"/>
    <w:rsid w:val="00960729"/>
    <w:rsid w:val="00970371"/>
    <w:rsid w:val="009734BD"/>
    <w:rsid w:val="00975B63"/>
    <w:rsid w:val="00987DA7"/>
    <w:rsid w:val="00991D8F"/>
    <w:rsid w:val="00994A19"/>
    <w:rsid w:val="00995DCB"/>
    <w:rsid w:val="009A27CE"/>
    <w:rsid w:val="009B44A8"/>
    <w:rsid w:val="009C1244"/>
    <w:rsid w:val="009D05D4"/>
    <w:rsid w:val="009F3617"/>
    <w:rsid w:val="00A02511"/>
    <w:rsid w:val="00A05F5A"/>
    <w:rsid w:val="00A06F84"/>
    <w:rsid w:val="00A244B4"/>
    <w:rsid w:val="00A2566B"/>
    <w:rsid w:val="00A26A5A"/>
    <w:rsid w:val="00A26B59"/>
    <w:rsid w:val="00A273A1"/>
    <w:rsid w:val="00A51D88"/>
    <w:rsid w:val="00A521A8"/>
    <w:rsid w:val="00A535AD"/>
    <w:rsid w:val="00A64494"/>
    <w:rsid w:val="00A66FF9"/>
    <w:rsid w:val="00A6701D"/>
    <w:rsid w:val="00A81C80"/>
    <w:rsid w:val="00A92234"/>
    <w:rsid w:val="00AB2B3A"/>
    <w:rsid w:val="00AF4573"/>
    <w:rsid w:val="00AF65A8"/>
    <w:rsid w:val="00AF7667"/>
    <w:rsid w:val="00AF7B23"/>
    <w:rsid w:val="00B07F04"/>
    <w:rsid w:val="00B11AF5"/>
    <w:rsid w:val="00B14214"/>
    <w:rsid w:val="00B2271B"/>
    <w:rsid w:val="00B331A4"/>
    <w:rsid w:val="00B41645"/>
    <w:rsid w:val="00B42B24"/>
    <w:rsid w:val="00B46AD6"/>
    <w:rsid w:val="00B46F60"/>
    <w:rsid w:val="00B52C5E"/>
    <w:rsid w:val="00B631B4"/>
    <w:rsid w:val="00B70A80"/>
    <w:rsid w:val="00B715E3"/>
    <w:rsid w:val="00B91A5B"/>
    <w:rsid w:val="00B937D7"/>
    <w:rsid w:val="00BA24CF"/>
    <w:rsid w:val="00BB0BAC"/>
    <w:rsid w:val="00BB2D2E"/>
    <w:rsid w:val="00BB5AFC"/>
    <w:rsid w:val="00BC34FA"/>
    <w:rsid w:val="00BD4845"/>
    <w:rsid w:val="00BD637E"/>
    <w:rsid w:val="00BD7ABC"/>
    <w:rsid w:val="00BD7C54"/>
    <w:rsid w:val="00BE0126"/>
    <w:rsid w:val="00BE2D57"/>
    <w:rsid w:val="00BE33C6"/>
    <w:rsid w:val="00BE7451"/>
    <w:rsid w:val="00BF0581"/>
    <w:rsid w:val="00BF07DE"/>
    <w:rsid w:val="00BF17AA"/>
    <w:rsid w:val="00BF24ED"/>
    <w:rsid w:val="00BF50C0"/>
    <w:rsid w:val="00BF56D8"/>
    <w:rsid w:val="00C0126E"/>
    <w:rsid w:val="00C02314"/>
    <w:rsid w:val="00C02DF1"/>
    <w:rsid w:val="00C076F8"/>
    <w:rsid w:val="00C226B4"/>
    <w:rsid w:val="00C23119"/>
    <w:rsid w:val="00C253E1"/>
    <w:rsid w:val="00C2541B"/>
    <w:rsid w:val="00C41038"/>
    <w:rsid w:val="00C61C82"/>
    <w:rsid w:val="00C625C3"/>
    <w:rsid w:val="00C62AFC"/>
    <w:rsid w:val="00C654A1"/>
    <w:rsid w:val="00C6755A"/>
    <w:rsid w:val="00C82FAF"/>
    <w:rsid w:val="00C90264"/>
    <w:rsid w:val="00CA0135"/>
    <w:rsid w:val="00CB18CA"/>
    <w:rsid w:val="00CB5400"/>
    <w:rsid w:val="00CC483C"/>
    <w:rsid w:val="00CD2F6A"/>
    <w:rsid w:val="00CD6135"/>
    <w:rsid w:val="00CD6D7A"/>
    <w:rsid w:val="00CE084F"/>
    <w:rsid w:val="00CE150B"/>
    <w:rsid w:val="00CF0682"/>
    <w:rsid w:val="00CF1D21"/>
    <w:rsid w:val="00D05431"/>
    <w:rsid w:val="00D0789D"/>
    <w:rsid w:val="00D11753"/>
    <w:rsid w:val="00D23530"/>
    <w:rsid w:val="00D24CFD"/>
    <w:rsid w:val="00D25B51"/>
    <w:rsid w:val="00D36D82"/>
    <w:rsid w:val="00D46986"/>
    <w:rsid w:val="00D5236D"/>
    <w:rsid w:val="00D573DF"/>
    <w:rsid w:val="00D60517"/>
    <w:rsid w:val="00D65022"/>
    <w:rsid w:val="00D6792E"/>
    <w:rsid w:val="00D73440"/>
    <w:rsid w:val="00D839E2"/>
    <w:rsid w:val="00D850AA"/>
    <w:rsid w:val="00DA4142"/>
    <w:rsid w:val="00DA497C"/>
    <w:rsid w:val="00DA59B9"/>
    <w:rsid w:val="00DA6187"/>
    <w:rsid w:val="00DB5072"/>
    <w:rsid w:val="00DB6FB4"/>
    <w:rsid w:val="00DB723C"/>
    <w:rsid w:val="00DC38CD"/>
    <w:rsid w:val="00DC7371"/>
    <w:rsid w:val="00DC7EC2"/>
    <w:rsid w:val="00DD03B0"/>
    <w:rsid w:val="00DD6B59"/>
    <w:rsid w:val="00DF7A90"/>
    <w:rsid w:val="00E004B6"/>
    <w:rsid w:val="00E134AD"/>
    <w:rsid w:val="00E154A0"/>
    <w:rsid w:val="00E15A09"/>
    <w:rsid w:val="00E37966"/>
    <w:rsid w:val="00E41B31"/>
    <w:rsid w:val="00E42744"/>
    <w:rsid w:val="00E606B5"/>
    <w:rsid w:val="00E70727"/>
    <w:rsid w:val="00E7244E"/>
    <w:rsid w:val="00E72DB7"/>
    <w:rsid w:val="00E7397D"/>
    <w:rsid w:val="00E835E0"/>
    <w:rsid w:val="00E84BBC"/>
    <w:rsid w:val="00E973B0"/>
    <w:rsid w:val="00EA1C1A"/>
    <w:rsid w:val="00EB47D4"/>
    <w:rsid w:val="00EC3346"/>
    <w:rsid w:val="00EC34B0"/>
    <w:rsid w:val="00EC461F"/>
    <w:rsid w:val="00ED4B8A"/>
    <w:rsid w:val="00EE04B1"/>
    <w:rsid w:val="00EE1DCA"/>
    <w:rsid w:val="00EE45E1"/>
    <w:rsid w:val="00EE6A00"/>
    <w:rsid w:val="00F00B1B"/>
    <w:rsid w:val="00F0191D"/>
    <w:rsid w:val="00F034A8"/>
    <w:rsid w:val="00F05530"/>
    <w:rsid w:val="00F20724"/>
    <w:rsid w:val="00F240EB"/>
    <w:rsid w:val="00F264E9"/>
    <w:rsid w:val="00F355D8"/>
    <w:rsid w:val="00F4043D"/>
    <w:rsid w:val="00F428C3"/>
    <w:rsid w:val="00F437D5"/>
    <w:rsid w:val="00F444B2"/>
    <w:rsid w:val="00F53280"/>
    <w:rsid w:val="00F57745"/>
    <w:rsid w:val="00F60120"/>
    <w:rsid w:val="00F61B59"/>
    <w:rsid w:val="00F64211"/>
    <w:rsid w:val="00F66693"/>
    <w:rsid w:val="00F74666"/>
    <w:rsid w:val="00F762C0"/>
    <w:rsid w:val="00F82122"/>
    <w:rsid w:val="00F86A35"/>
    <w:rsid w:val="00F928B1"/>
    <w:rsid w:val="00FA4C88"/>
    <w:rsid w:val="00FB6696"/>
    <w:rsid w:val="00FC2714"/>
    <w:rsid w:val="00FC59B2"/>
    <w:rsid w:val="00FC669B"/>
    <w:rsid w:val="00FD3823"/>
    <w:rsid w:val="00FE30CC"/>
    <w:rsid w:val="00FE71E0"/>
    <w:rsid w:val="00FF6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unhideWhenUsed/>
    <w:rsid w:val="009B44A8"/>
    <w:pPr>
      <w:spacing w:after="120"/>
    </w:pPr>
  </w:style>
  <w:style w:type="character" w:customStyle="1" w:styleId="TekstpodstawowyZnak">
    <w:name w:val="Tekst podstawowy Znak"/>
    <w:basedOn w:val="Domylnaczcionkaakapitu"/>
    <w:link w:val="Tekstpodstawowy"/>
    <w:uiPriority w:val="99"/>
    <w:rsid w:val="009B44A8"/>
  </w:style>
  <w:style w:type="paragraph" w:styleId="Tekstdymka">
    <w:name w:val="Balloon Text"/>
    <w:basedOn w:val="Normalny"/>
    <w:link w:val="TekstdymkaZnak"/>
    <w:uiPriority w:val="99"/>
    <w:semiHidden/>
    <w:unhideWhenUsed/>
    <w:rsid w:val="00176A7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A75"/>
    <w:rPr>
      <w:rFonts w:ascii="Tahoma" w:hAnsi="Tahoma" w:cs="Tahoma"/>
      <w:sz w:val="16"/>
      <w:szCs w:val="16"/>
    </w:rPr>
  </w:style>
  <w:style w:type="paragraph" w:styleId="Tekstpodstawowy2">
    <w:name w:val="Body Text 2"/>
    <w:basedOn w:val="Normalny"/>
    <w:link w:val="Tekstpodstawowy2Znak"/>
    <w:uiPriority w:val="99"/>
    <w:semiHidden/>
    <w:unhideWhenUsed/>
    <w:rsid w:val="00C41038"/>
    <w:pPr>
      <w:spacing w:after="120" w:line="480" w:lineRule="auto"/>
    </w:pPr>
  </w:style>
  <w:style w:type="character" w:customStyle="1" w:styleId="Tekstpodstawowy2Znak">
    <w:name w:val="Tekst podstawowy 2 Znak"/>
    <w:basedOn w:val="Domylnaczcionkaakapitu"/>
    <w:link w:val="Tekstpodstawowy2"/>
    <w:uiPriority w:val="99"/>
    <w:semiHidden/>
    <w:rsid w:val="00C41038"/>
  </w:style>
  <w:style w:type="paragraph" w:styleId="Akapitzlist">
    <w:name w:val="List Paragraph"/>
    <w:basedOn w:val="Normalny"/>
    <w:uiPriority w:val="34"/>
    <w:qFormat/>
    <w:rsid w:val="00C41038"/>
    <w:pPr>
      <w:ind w:left="720"/>
      <w:contextualSpacing/>
    </w:pPr>
  </w:style>
  <w:style w:type="paragraph" w:customStyle="1" w:styleId="khheader">
    <w:name w:val="kh_header"/>
    <w:basedOn w:val="Normalny"/>
    <w:rsid w:val="00EE04B1"/>
    <w:pPr>
      <w:spacing w:after="0" w:line="420" w:lineRule="atLeast"/>
      <w:jc w:val="center"/>
    </w:pPr>
    <w:rPr>
      <w:rFonts w:ascii="Times New Roman" w:eastAsia="Times New Roman" w:hAnsi="Times New Roman" w:cs="Times New Roman"/>
      <w:sz w:val="28"/>
      <w:szCs w:val="28"/>
      <w:lang w:eastAsia="pl-PL"/>
    </w:rPr>
  </w:style>
  <w:style w:type="paragraph" w:styleId="Lista-kontynuacja">
    <w:name w:val="List Continue"/>
    <w:basedOn w:val="Normalny"/>
    <w:rsid w:val="00716354"/>
    <w:pPr>
      <w:spacing w:after="120" w:line="240" w:lineRule="auto"/>
      <w:ind w:left="283"/>
    </w:pPr>
    <w:rPr>
      <w:rFonts w:ascii="Arial" w:eastAsia="Times New Roman" w:hAnsi="Arial" w:cs="Times New Roman"/>
      <w:sz w:val="24"/>
      <w:szCs w:val="20"/>
    </w:rPr>
  </w:style>
  <w:style w:type="paragraph" w:styleId="NormalnyWeb">
    <w:name w:val="Normal (Web)"/>
    <w:basedOn w:val="Normalny"/>
    <w:unhideWhenUsed/>
    <w:rsid w:val="0094431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00081">
      <w:bodyDiv w:val="1"/>
      <w:marLeft w:val="0"/>
      <w:marRight w:val="0"/>
      <w:marTop w:val="0"/>
      <w:marBottom w:val="0"/>
      <w:divBdr>
        <w:top w:val="none" w:sz="0" w:space="0" w:color="auto"/>
        <w:left w:val="none" w:sz="0" w:space="0" w:color="auto"/>
        <w:bottom w:val="none" w:sz="0" w:space="0" w:color="auto"/>
        <w:right w:val="none" w:sz="0" w:space="0" w:color="auto"/>
      </w:divBdr>
      <w:divsChild>
        <w:div w:id="120003137">
          <w:marLeft w:val="0"/>
          <w:marRight w:val="0"/>
          <w:marTop w:val="0"/>
          <w:marBottom w:val="0"/>
          <w:divBdr>
            <w:top w:val="none" w:sz="0" w:space="0" w:color="auto"/>
            <w:left w:val="none" w:sz="0" w:space="0" w:color="auto"/>
            <w:bottom w:val="none" w:sz="0" w:space="0" w:color="auto"/>
            <w:right w:val="none" w:sz="0" w:space="0" w:color="auto"/>
          </w:divBdr>
        </w:div>
        <w:div w:id="1149395976">
          <w:marLeft w:val="0"/>
          <w:marRight w:val="0"/>
          <w:marTop w:val="0"/>
          <w:marBottom w:val="0"/>
          <w:divBdr>
            <w:top w:val="none" w:sz="0" w:space="0" w:color="auto"/>
            <w:left w:val="none" w:sz="0" w:space="0" w:color="auto"/>
            <w:bottom w:val="none" w:sz="0" w:space="0" w:color="auto"/>
            <w:right w:val="none" w:sz="0" w:space="0" w:color="auto"/>
          </w:divBdr>
        </w:div>
        <w:div w:id="890001665">
          <w:marLeft w:val="0"/>
          <w:marRight w:val="0"/>
          <w:marTop w:val="0"/>
          <w:marBottom w:val="0"/>
          <w:divBdr>
            <w:top w:val="none" w:sz="0" w:space="0" w:color="auto"/>
            <w:left w:val="none" w:sz="0" w:space="0" w:color="auto"/>
            <w:bottom w:val="none" w:sz="0" w:space="0" w:color="auto"/>
            <w:right w:val="none" w:sz="0" w:space="0" w:color="auto"/>
          </w:divBdr>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49871469">
      <w:bodyDiv w:val="1"/>
      <w:marLeft w:val="0"/>
      <w:marRight w:val="0"/>
      <w:marTop w:val="0"/>
      <w:marBottom w:val="0"/>
      <w:divBdr>
        <w:top w:val="none" w:sz="0" w:space="0" w:color="auto"/>
        <w:left w:val="none" w:sz="0" w:space="0" w:color="auto"/>
        <w:bottom w:val="none" w:sz="0" w:space="0" w:color="auto"/>
        <w:right w:val="none" w:sz="0" w:space="0" w:color="auto"/>
      </w:divBdr>
      <w:divsChild>
        <w:div w:id="822046700">
          <w:marLeft w:val="0"/>
          <w:marRight w:val="0"/>
          <w:marTop w:val="0"/>
          <w:marBottom w:val="0"/>
          <w:divBdr>
            <w:top w:val="none" w:sz="0" w:space="0" w:color="auto"/>
            <w:left w:val="none" w:sz="0" w:space="0" w:color="auto"/>
            <w:bottom w:val="none" w:sz="0" w:space="0" w:color="auto"/>
            <w:right w:val="none" w:sz="0" w:space="0" w:color="auto"/>
          </w:divBdr>
        </w:div>
        <w:div w:id="1319966352">
          <w:marLeft w:val="0"/>
          <w:marRight w:val="0"/>
          <w:marTop w:val="0"/>
          <w:marBottom w:val="0"/>
          <w:divBdr>
            <w:top w:val="none" w:sz="0" w:space="0" w:color="auto"/>
            <w:left w:val="none" w:sz="0" w:space="0" w:color="auto"/>
            <w:bottom w:val="none" w:sz="0" w:space="0" w:color="auto"/>
            <w:right w:val="none" w:sz="0" w:space="0" w:color="auto"/>
          </w:divBdr>
        </w:div>
      </w:divsChild>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759985504">
      <w:bodyDiv w:val="1"/>
      <w:marLeft w:val="0"/>
      <w:marRight w:val="0"/>
      <w:marTop w:val="0"/>
      <w:marBottom w:val="0"/>
      <w:divBdr>
        <w:top w:val="none" w:sz="0" w:space="0" w:color="auto"/>
        <w:left w:val="none" w:sz="0" w:space="0" w:color="auto"/>
        <w:bottom w:val="none" w:sz="0" w:space="0" w:color="auto"/>
        <w:right w:val="none" w:sz="0" w:space="0" w:color="auto"/>
      </w:divBdr>
      <w:divsChild>
        <w:div w:id="846945373">
          <w:marLeft w:val="0"/>
          <w:marRight w:val="0"/>
          <w:marTop w:val="0"/>
          <w:marBottom w:val="0"/>
          <w:divBdr>
            <w:top w:val="none" w:sz="0" w:space="0" w:color="auto"/>
            <w:left w:val="none" w:sz="0" w:space="0" w:color="auto"/>
            <w:bottom w:val="none" w:sz="0" w:space="0" w:color="auto"/>
            <w:right w:val="none" w:sz="0" w:space="0" w:color="auto"/>
          </w:divBdr>
        </w:div>
        <w:div w:id="2044594783">
          <w:marLeft w:val="0"/>
          <w:marRight w:val="0"/>
          <w:marTop w:val="0"/>
          <w:marBottom w:val="0"/>
          <w:divBdr>
            <w:top w:val="none" w:sz="0" w:space="0" w:color="auto"/>
            <w:left w:val="none" w:sz="0" w:space="0" w:color="auto"/>
            <w:bottom w:val="none" w:sz="0" w:space="0" w:color="auto"/>
            <w:right w:val="none" w:sz="0" w:space="0" w:color="auto"/>
          </w:divBdr>
        </w:div>
        <w:div w:id="1686010976">
          <w:marLeft w:val="0"/>
          <w:marRight w:val="0"/>
          <w:marTop w:val="0"/>
          <w:marBottom w:val="0"/>
          <w:divBdr>
            <w:top w:val="none" w:sz="0" w:space="0" w:color="auto"/>
            <w:left w:val="none" w:sz="0" w:space="0" w:color="auto"/>
            <w:bottom w:val="none" w:sz="0" w:space="0" w:color="auto"/>
            <w:right w:val="none" w:sz="0" w:space="0" w:color="auto"/>
          </w:divBdr>
        </w:div>
      </w:divsChild>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zlo.praga-pld.pl" TargetMode="External"/><Relationship Id="rId3" Type="http://schemas.openxmlformats.org/officeDocument/2006/relationships/styles" Target="styles.xml"/><Relationship Id="rId7" Type="http://schemas.openxmlformats.org/officeDocument/2006/relationships/hyperlink" Target="http://www.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7236E-D59B-47E9-A2A4-61D8CEA3A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2883</TotalTime>
  <Pages>10</Pages>
  <Words>3790</Words>
  <Characters>22741</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Ewa Garlewska</cp:lastModifiedBy>
  <cp:revision>164</cp:revision>
  <cp:lastPrinted>2018-10-25T10:33:00Z</cp:lastPrinted>
  <dcterms:created xsi:type="dcterms:W3CDTF">2016-08-04T12:08:00Z</dcterms:created>
  <dcterms:modified xsi:type="dcterms:W3CDTF">2018-10-25T10:34:00Z</dcterms:modified>
</cp:coreProperties>
</file>