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D4" w:rsidRPr="00B933D4" w:rsidRDefault="00B933D4" w:rsidP="003408C3">
      <w:pPr>
        <w:tabs>
          <w:tab w:val="left" w:pos="5387"/>
        </w:tabs>
        <w:spacing w:after="0" w:line="240" w:lineRule="auto"/>
        <w:ind w:left="34" w:right="397"/>
        <w:jc w:val="right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                    </w:t>
      </w:r>
    </w:p>
    <w:p w:rsidR="00B933D4" w:rsidRPr="00EA41F4" w:rsidRDefault="00B933D4" w:rsidP="00B933D4">
      <w:pPr>
        <w:spacing w:after="0" w:line="262" w:lineRule="auto"/>
        <w:ind w:left="33" w:right="2680"/>
        <w:jc w:val="center"/>
        <w:rPr>
          <w:rFonts w:asciiTheme="minorHAnsi" w:hAnsiTheme="minorHAnsi"/>
          <w:b/>
          <w:sz w:val="16"/>
          <w:szCs w:val="16"/>
          <w:lang w:val="pl-PL"/>
        </w:rPr>
      </w:pPr>
    </w:p>
    <w:p w:rsidR="001932AC" w:rsidRPr="00B933D4" w:rsidRDefault="00B933D4" w:rsidP="00B933D4">
      <w:pPr>
        <w:spacing w:after="0" w:line="262" w:lineRule="auto"/>
        <w:ind w:left="33" w:right="2680"/>
        <w:jc w:val="center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 xml:space="preserve">                                                     OPIS </w:t>
      </w:r>
      <w:r w:rsidR="002B0BEF" w:rsidRPr="00B933D4">
        <w:rPr>
          <w:rFonts w:asciiTheme="minorHAnsi" w:hAnsiTheme="minorHAnsi"/>
          <w:b/>
          <w:sz w:val="24"/>
          <w:szCs w:val="24"/>
          <w:lang w:val="pl-PL"/>
        </w:rPr>
        <w:t>PRZEDMIOTU ZAMÓWIENIA</w:t>
      </w:r>
    </w:p>
    <w:p w:rsidR="00595321" w:rsidRPr="00EA41F4" w:rsidRDefault="00595321">
      <w:pPr>
        <w:spacing w:after="0" w:line="262" w:lineRule="auto"/>
        <w:ind w:left="33" w:right="2680" w:firstLine="3342"/>
        <w:rPr>
          <w:rFonts w:asciiTheme="minorHAnsi" w:hAnsiTheme="minorHAnsi"/>
          <w:sz w:val="16"/>
          <w:szCs w:val="16"/>
          <w:lang w:val="pl-PL"/>
        </w:rPr>
      </w:pPr>
    </w:p>
    <w:p w:rsidR="00CC76E5" w:rsidRDefault="001932AC" w:rsidP="001932AC">
      <w:pPr>
        <w:spacing w:after="0" w:line="262" w:lineRule="auto"/>
        <w:ind w:left="33" w:right="2680" w:hanging="33"/>
        <w:jc w:val="left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1.      </w:t>
      </w:r>
      <w:r w:rsidR="002B0BEF" w:rsidRPr="001932AC">
        <w:rPr>
          <w:rFonts w:asciiTheme="minorHAnsi" w:hAnsiTheme="minorHAnsi"/>
          <w:b/>
          <w:sz w:val="22"/>
          <w:lang w:val="pl-PL"/>
        </w:rPr>
        <w:t>Przedmiot zamówienia</w:t>
      </w:r>
    </w:p>
    <w:p w:rsidR="00EB0F0E" w:rsidRPr="00EB0F0E" w:rsidRDefault="00EB0F0E" w:rsidP="009C64DC">
      <w:pPr>
        <w:spacing w:after="0" w:line="262" w:lineRule="auto"/>
        <w:ind w:left="425" w:right="62"/>
        <w:rPr>
          <w:rFonts w:asciiTheme="minorHAnsi" w:hAnsiTheme="minorHAnsi"/>
          <w:sz w:val="22"/>
          <w:lang w:val="pl-PL"/>
        </w:rPr>
      </w:pPr>
      <w:r w:rsidRPr="00EB0F0E">
        <w:rPr>
          <w:sz w:val="22"/>
          <w:lang w:val="pl-PL"/>
        </w:rPr>
        <w:t xml:space="preserve">Przedmiotem zamówienia jest </w:t>
      </w:r>
      <w:r w:rsidR="00D61361">
        <w:rPr>
          <w:sz w:val="22"/>
          <w:lang w:val="pl-PL"/>
        </w:rPr>
        <w:t>nadzór inwestorski nad „</w:t>
      </w:r>
      <w:r w:rsidRPr="00EB0F0E">
        <w:rPr>
          <w:sz w:val="22"/>
          <w:lang w:val="pl-PL"/>
        </w:rPr>
        <w:t>Budow</w:t>
      </w:r>
      <w:r w:rsidR="00D61361">
        <w:rPr>
          <w:sz w:val="22"/>
          <w:lang w:val="pl-PL"/>
        </w:rPr>
        <w:t>ą</w:t>
      </w:r>
      <w:r w:rsidR="00284D44">
        <w:rPr>
          <w:sz w:val="22"/>
          <w:lang w:val="pl-PL"/>
        </w:rPr>
        <w:t xml:space="preserve"> przychodni przy ul. </w:t>
      </w:r>
      <w:proofErr w:type="spellStart"/>
      <w:r w:rsidR="00284D44">
        <w:rPr>
          <w:sz w:val="22"/>
          <w:lang w:val="pl-PL"/>
        </w:rPr>
        <w:t>Styrskiej</w:t>
      </w:r>
      <w:proofErr w:type="spellEnd"/>
      <w:r w:rsidR="00284D44">
        <w:rPr>
          <w:sz w:val="22"/>
          <w:lang w:val="pl-PL"/>
        </w:rPr>
        <w:t xml:space="preserve"> </w:t>
      </w:r>
      <w:r w:rsidRPr="00EB0F0E">
        <w:rPr>
          <w:sz w:val="22"/>
          <w:lang w:val="pl-PL"/>
        </w:rPr>
        <w:t>w Dzielnicy Praga Południe</w:t>
      </w:r>
      <w:r w:rsidR="00D61361">
        <w:rPr>
          <w:sz w:val="22"/>
          <w:lang w:val="pl-PL"/>
        </w:rPr>
        <w:t>”</w:t>
      </w:r>
      <w:r w:rsidRPr="00EB0F0E">
        <w:rPr>
          <w:sz w:val="22"/>
          <w:lang w:val="pl-PL"/>
        </w:rPr>
        <w:t>.</w:t>
      </w:r>
    </w:p>
    <w:p w:rsidR="001E1E1A" w:rsidRPr="00EB0F0E" w:rsidRDefault="005B3B0B" w:rsidP="004D0EF6">
      <w:pPr>
        <w:tabs>
          <w:tab w:val="left" w:pos="9356"/>
        </w:tabs>
        <w:spacing w:after="0" w:line="262" w:lineRule="auto"/>
        <w:ind w:left="426" w:right="114"/>
        <w:rPr>
          <w:sz w:val="22"/>
          <w:lang w:val="pl-PL"/>
        </w:rPr>
      </w:pPr>
      <w:r w:rsidRPr="005B3B0B">
        <w:rPr>
          <w:sz w:val="22"/>
          <w:lang w:val="pl-PL"/>
        </w:rPr>
        <w:t xml:space="preserve">W projektowanym obiekcie będą świadczone usługi medyczne w zakresie podstawowej opieki </w:t>
      </w:r>
      <w:r w:rsidRPr="00EB0F0E">
        <w:rPr>
          <w:sz w:val="22"/>
          <w:lang w:val="pl-PL"/>
        </w:rPr>
        <w:t xml:space="preserve">zdrowotnej oraz poradni zdrowia psychicznego. Inwestycja zlokalizowana jest w Warszawie w dzielnicy Praga Południe przy skrzyżowaniu ulic </w:t>
      </w:r>
      <w:proofErr w:type="spellStart"/>
      <w:r w:rsidRPr="00EB0F0E">
        <w:rPr>
          <w:sz w:val="22"/>
          <w:lang w:val="pl-PL"/>
        </w:rPr>
        <w:t>Styrskiej</w:t>
      </w:r>
      <w:proofErr w:type="spellEnd"/>
      <w:r w:rsidRPr="00EB0F0E">
        <w:rPr>
          <w:sz w:val="22"/>
          <w:lang w:val="pl-PL"/>
        </w:rPr>
        <w:t xml:space="preserve"> i Podolskiej, dz. nr ew. 247 </w:t>
      </w:r>
      <w:proofErr w:type="spellStart"/>
      <w:r w:rsidRPr="00EB0F0E">
        <w:rPr>
          <w:sz w:val="22"/>
          <w:lang w:val="pl-PL"/>
        </w:rPr>
        <w:t>obr</w:t>
      </w:r>
      <w:proofErr w:type="spellEnd"/>
      <w:r w:rsidRPr="00EB0F0E">
        <w:rPr>
          <w:sz w:val="22"/>
          <w:lang w:val="pl-PL"/>
        </w:rPr>
        <w:t xml:space="preserve">. 3-04-16. Powierzchnia działki wynosi </w:t>
      </w:r>
      <w:r w:rsidR="009C64DC">
        <w:rPr>
          <w:sz w:val="22"/>
          <w:lang w:val="pl-PL"/>
        </w:rPr>
        <w:t xml:space="preserve">                  </w:t>
      </w:r>
      <w:r w:rsidRPr="00EB0F0E">
        <w:rPr>
          <w:sz w:val="22"/>
          <w:lang w:val="pl-PL"/>
        </w:rPr>
        <w:t>0,1667 ha.</w:t>
      </w:r>
    </w:p>
    <w:p w:rsidR="00A70946" w:rsidRPr="00A70946" w:rsidRDefault="005A3616" w:rsidP="004D0EF6">
      <w:pPr>
        <w:spacing w:after="0"/>
        <w:rPr>
          <w:sz w:val="22"/>
          <w:lang w:val="pl-PL"/>
        </w:rPr>
      </w:pPr>
      <w:r w:rsidRPr="00EB0F0E">
        <w:rPr>
          <w:sz w:val="22"/>
          <w:lang w:val="pl-PL"/>
        </w:rPr>
        <w:t xml:space="preserve">Projektowana na potrzeby przedmiotowego obiektu infrastruktura techniczna zlokalizowana została na działkach 247, 89/2, 17/9, 1 </w:t>
      </w:r>
      <w:proofErr w:type="spellStart"/>
      <w:r w:rsidRPr="00EB0F0E">
        <w:rPr>
          <w:sz w:val="22"/>
          <w:lang w:val="pl-PL"/>
        </w:rPr>
        <w:t>obr</w:t>
      </w:r>
      <w:proofErr w:type="spellEnd"/>
      <w:r w:rsidRPr="00EB0F0E">
        <w:rPr>
          <w:sz w:val="22"/>
          <w:lang w:val="pl-PL"/>
        </w:rPr>
        <w:t>. 3-04-16. Działka o nr ew. 247 jest niezagospodarowana i niezabudowana, a także  nie występują na niej elementy infrastruktury technicznej.</w:t>
      </w:r>
      <w:r w:rsidR="00A70946" w:rsidRPr="00A70946">
        <w:rPr>
          <w:sz w:val="22"/>
          <w:lang w:val="pl-PL"/>
        </w:rPr>
        <w:t xml:space="preserve"> Badania terenowe/inwentaryzację</w:t>
      </w:r>
      <w:r w:rsidR="00A70946">
        <w:rPr>
          <w:sz w:val="22"/>
          <w:lang w:val="pl-PL"/>
        </w:rPr>
        <w:t xml:space="preserve"> zieleni/</w:t>
      </w:r>
      <w:r w:rsidR="00A70946" w:rsidRPr="00A70946">
        <w:rPr>
          <w:sz w:val="22"/>
          <w:lang w:val="pl-PL"/>
        </w:rPr>
        <w:t xml:space="preserve"> </w:t>
      </w:r>
      <w:r w:rsidR="00284D44">
        <w:rPr>
          <w:sz w:val="22"/>
          <w:lang w:val="pl-PL"/>
        </w:rPr>
        <w:t xml:space="preserve">zostały </w:t>
      </w:r>
      <w:r w:rsidR="00A70946" w:rsidRPr="00A70946">
        <w:rPr>
          <w:sz w:val="22"/>
          <w:lang w:val="pl-PL"/>
        </w:rPr>
        <w:t xml:space="preserve">przeprowadzono w kwietniu 2016 roku. </w:t>
      </w:r>
    </w:p>
    <w:p w:rsidR="00A70946" w:rsidRPr="00A70946" w:rsidRDefault="00A70946" w:rsidP="00A70946">
      <w:pPr>
        <w:spacing w:after="0"/>
        <w:rPr>
          <w:sz w:val="22"/>
          <w:lang w:val="pl-PL"/>
        </w:rPr>
      </w:pPr>
      <w:r w:rsidRPr="00A70946">
        <w:rPr>
          <w:sz w:val="22"/>
          <w:lang w:val="pl-PL"/>
        </w:rPr>
        <w:t>Drzewa przewidziane do wycięcia</w:t>
      </w:r>
      <w:r>
        <w:rPr>
          <w:sz w:val="22"/>
          <w:lang w:val="pl-PL"/>
        </w:rPr>
        <w:t xml:space="preserve"> to</w:t>
      </w:r>
      <w:r w:rsidRPr="00A70946">
        <w:rPr>
          <w:sz w:val="22"/>
          <w:lang w:val="pl-PL"/>
        </w:rPr>
        <w:t>:</w:t>
      </w:r>
    </w:p>
    <w:p w:rsidR="00A70946" w:rsidRPr="00A70946" w:rsidRDefault="00A70946" w:rsidP="00250AE9">
      <w:pPr>
        <w:pStyle w:val="Akapitzlist"/>
        <w:numPr>
          <w:ilvl w:val="0"/>
          <w:numId w:val="12"/>
        </w:numPr>
        <w:spacing w:after="0" w:line="276" w:lineRule="auto"/>
        <w:ind w:left="851" w:right="0"/>
        <w:jc w:val="left"/>
        <w:rPr>
          <w:sz w:val="22"/>
          <w:lang w:val="pl-PL"/>
        </w:rPr>
      </w:pPr>
      <w:r w:rsidRPr="00A70946">
        <w:rPr>
          <w:sz w:val="22"/>
          <w:lang w:val="pl-PL"/>
        </w:rPr>
        <w:t>Śliwa domowa mirabelka (36,31, 29, 28 cm)</w:t>
      </w:r>
    </w:p>
    <w:p w:rsidR="00E8329B" w:rsidRDefault="00A70946" w:rsidP="00250AE9">
      <w:pPr>
        <w:pStyle w:val="Akapitzlist"/>
        <w:numPr>
          <w:ilvl w:val="0"/>
          <w:numId w:val="12"/>
        </w:numPr>
        <w:spacing w:after="0" w:line="276" w:lineRule="auto"/>
        <w:ind w:left="851" w:right="0"/>
        <w:jc w:val="left"/>
        <w:rPr>
          <w:sz w:val="22"/>
        </w:rPr>
      </w:pPr>
      <w:r w:rsidRPr="00A70946">
        <w:rPr>
          <w:sz w:val="22"/>
          <w:lang w:val="pl-PL"/>
        </w:rPr>
        <w:t>Śliwa domowa (22</w:t>
      </w:r>
      <w:r w:rsidRPr="00A70946">
        <w:rPr>
          <w:sz w:val="22"/>
        </w:rPr>
        <w:t>, 19, 11 cm)</w:t>
      </w:r>
    </w:p>
    <w:p w:rsidR="00E8329B" w:rsidRPr="00E8329B" w:rsidRDefault="00E8329B" w:rsidP="004D0EF6">
      <w:pPr>
        <w:pStyle w:val="Akapitzlist"/>
        <w:spacing w:after="0" w:line="276" w:lineRule="auto"/>
        <w:ind w:left="426" w:right="0"/>
        <w:rPr>
          <w:sz w:val="22"/>
          <w:lang w:val="pl-PL"/>
        </w:rPr>
      </w:pPr>
      <w:r w:rsidRPr="00E8329B">
        <w:rPr>
          <w:sz w:val="22"/>
          <w:lang w:val="pl-PL"/>
        </w:rPr>
        <w:t>Nie przewiduje się zmiany ukształtowania terenu poza projektowanym zjazdem do podziemnej hali garażowej.</w:t>
      </w:r>
    </w:p>
    <w:p w:rsidR="00201924" w:rsidRPr="00201924" w:rsidRDefault="00201924" w:rsidP="00201924">
      <w:pPr>
        <w:spacing w:after="0"/>
        <w:rPr>
          <w:sz w:val="22"/>
          <w:lang w:val="pl-PL"/>
        </w:rPr>
      </w:pPr>
      <w:r w:rsidRPr="00201924">
        <w:rPr>
          <w:sz w:val="22"/>
          <w:lang w:val="pl-PL"/>
        </w:rPr>
        <w:t>Zestawienie powierzchni  działki o nr ew. 247: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terenu                                                                                    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>1667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5103"/>
          <w:tab w:val="left" w:pos="5387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zabudowy                                                                                     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    </w:t>
      </w:r>
      <w:r w:rsidRPr="00201924">
        <w:rPr>
          <w:sz w:val="22"/>
          <w:lang w:val="pl-PL"/>
        </w:rPr>
        <w:t>828,70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b/>
          <w:sz w:val="22"/>
          <w:lang w:val="pl-PL"/>
        </w:rPr>
      </w:pPr>
      <w:r w:rsidRPr="00201924">
        <w:rPr>
          <w:sz w:val="22"/>
          <w:lang w:val="pl-PL"/>
        </w:rPr>
        <w:t xml:space="preserve">Powierzchnia opasek żwirowych wokół budynku                                           </w:t>
      </w:r>
      <w:r w:rsidR="00250AE9">
        <w:rPr>
          <w:sz w:val="22"/>
          <w:lang w:val="pl-PL"/>
        </w:rPr>
        <w:t xml:space="preserve">       </w:t>
      </w:r>
      <w:r w:rsidR="004E3DFA">
        <w:rPr>
          <w:sz w:val="22"/>
          <w:lang w:val="pl-PL"/>
        </w:rPr>
        <w:t xml:space="preserve">   </w:t>
      </w:r>
      <w:r w:rsidR="00250AE9">
        <w:rPr>
          <w:sz w:val="22"/>
          <w:lang w:val="pl-PL"/>
        </w:rPr>
        <w:t xml:space="preserve">   </w:t>
      </w:r>
      <w:r w:rsidRPr="00201924">
        <w:rPr>
          <w:sz w:val="22"/>
          <w:lang w:val="pl-PL"/>
        </w:rPr>
        <w:t>52,49 m</w:t>
      </w:r>
      <w:r w:rsidRPr="00201924">
        <w:rPr>
          <w:sz w:val="22"/>
          <w:vertAlign w:val="superscript"/>
          <w:lang w:val="pl-PL"/>
        </w:rPr>
        <w:t>2</w:t>
      </w:r>
      <w:r w:rsidRPr="00201924">
        <w:rPr>
          <w:b/>
          <w:sz w:val="22"/>
          <w:lang w:val="pl-PL"/>
        </w:rPr>
        <w:t xml:space="preserve">  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murków oporowych                                                                    </w:t>
      </w:r>
      <w:r w:rsidR="00250AE9">
        <w:rPr>
          <w:sz w:val="22"/>
          <w:lang w:val="pl-PL"/>
        </w:rPr>
        <w:t xml:space="preserve">   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 xml:space="preserve"> 33,58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zjazdów                                                                                         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168,39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trawników                                                                             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   </w:t>
      </w:r>
      <w:r w:rsidR="004E3DFA"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87,4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652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zieleni na stropodachu piwnicy (maty rozchodnikowe)       </w:t>
      </w:r>
      <w:r w:rsidR="00250AE9">
        <w:rPr>
          <w:sz w:val="22"/>
          <w:lang w:val="pl-PL"/>
        </w:rPr>
        <w:t xml:space="preserve">     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</w:t>
      </w:r>
      <w:r w:rsidRPr="00201924">
        <w:rPr>
          <w:sz w:val="22"/>
          <w:lang w:val="pl-PL"/>
        </w:rPr>
        <w:t>337,1 m</w:t>
      </w:r>
      <w:r w:rsidRPr="00201924">
        <w:rPr>
          <w:sz w:val="22"/>
          <w:vertAlign w:val="superscript"/>
          <w:lang w:val="pl-PL"/>
        </w:rPr>
        <w:t>2</w:t>
      </w:r>
    </w:p>
    <w:p w:rsidR="00201924" w:rsidRPr="00201924" w:rsidRDefault="00201924" w:rsidP="00250AE9">
      <w:pPr>
        <w:pStyle w:val="Akapitzlist"/>
        <w:numPr>
          <w:ilvl w:val="0"/>
          <w:numId w:val="13"/>
        </w:numPr>
        <w:tabs>
          <w:tab w:val="left" w:pos="851"/>
        </w:tabs>
        <w:spacing w:after="0"/>
        <w:ind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chodników                                                                                  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</w:t>
      </w:r>
      <w:r w:rsidR="004E3DFA"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</w:t>
      </w:r>
      <w:r w:rsidRPr="00201924">
        <w:rPr>
          <w:sz w:val="22"/>
          <w:lang w:val="pl-PL"/>
        </w:rPr>
        <w:t>175,38 m</w:t>
      </w:r>
      <w:r w:rsidRPr="00201924">
        <w:rPr>
          <w:sz w:val="22"/>
          <w:vertAlign w:val="superscript"/>
          <w:lang w:val="pl-PL"/>
        </w:rPr>
        <w:t>2</w:t>
      </w:r>
    </w:p>
    <w:p w:rsidR="002D480C" w:rsidRDefault="00201924" w:rsidP="00250AE9">
      <w:pPr>
        <w:pStyle w:val="Akapitzlist"/>
        <w:numPr>
          <w:ilvl w:val="0"/>
          <w:numId w:val="13"/>
        </w:numPr>
        <w:tabs>
          <w:tab w:val="left" w:pos="851"/>
          <w:tab w:val="left" w:pos="6379"/>
        </w:tabs>
        <w:spacing w:after="0"/>
        <w:ind w:right="64" w:hanging="604"/>
        <w:rPr>
          <w:sz w:val="22"/>
          <w:lang w:val="pl-PL"/>
        </w:rPr>
      </w:pPr>
      <w:r w:rsidRPr="00201924">
        <w:rPr>
          <w:sz w:val="22"/>
          <w:lang w:val="pl-PL"/>
        </w:rPr>
        <w:t xml:space="preserve">Powierzchnia zieleni na stropodachu (kondygnacja +3)                               </w:t>
      </w:r>
      <w:r w:rsidR="00250AE9">
        <w:rPr>
          <w:sz w:val="22"/>
          <w:lang w:val="pl-PL"/>
        </w:rPr>
        <w:t xml:space="preserve">         </w:t>
      </w:r>
      <w:r w:rsidR="004E3DFA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</w:t>
      </w:r>
      <w:r w:rsidRPr="00201924">
        <w:rPr>
          <w:sz w:val="22"/>
          <w:lang w:val="pl-PL"/>
        </w:rPr>
        <w:t>495,46 m</w:t>
      </w:r>
      <w:r w:rsidRPr="00201924">
        <w:rPr>
          <w:sz w:val="22"/>
          <w:vertAlign w:val="superscript"/>
          <w:lang w:val="pl-PL"/>
        </w:rPr>
        <w:t>2</w:t>
      </w:r>
    </w:p>
    <w:p w:rsidR="002D480C" w:rsidRPr="002D480C" w:rsidRDefault="002D480C" w:rsidP="004D0EF6">
      <w:pPr>
        <w:tabs>
          <w:tab w:val="left" w:pos="6379"/>
        </w:tabs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Warunki gruntowo-wodne zostały zbadane i opisane przez firmę GEOTECHNIKA MAZOWSZE S.C. </w:t>
      </w:r>
      <w:r w:rsidR="00F8338F">
        <w:rPr>
          <w:sz w:val="22"/>
          <w:lang w:val="pl-PL"/>
        </w:rPr>
        <w:t xml:space="preserve">                         </w:t>
      </w:r>
      <w:r w:rsidRPr="002D480C">
        <w:rPr>
          <w:sz w:val="22"/>
          <w:lang w:val="pl-PL"/>
        </w:rPr>
        <w:t xml:space="preserve">ul. Żwirki i Wigury 93, 02-089 Warszawa w grudniu 2017 r. </w:t>
      </w:r>
    </w:p>
    <w:p w:rsidR="002D480C" w:rsidRDefault="002D480C" w:rsidP="004D0EF6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Obiekt z uwagi na rodzaj konstrukcji oraz złożone warunki gruntowo-wodne zaliczono do II kategorii geotechnicznej. </w:t>
      </w:r>
    </w:p>
    <w:p w:rsidR="00284D44" w:rsidRPr="00EA41F4" w:rsidRDefault="00284D44" w:rsidP="002D480C">
      <w:pPr>
        <w:spacing w:after="0"/>
        <w:rPr>
          <w:sz w:val="16"/>
          <w:szCs w:val="16"/>
          <w:lang w:val="pl-PL"/>
        </w:rPr>
      </w:pPr>
    </w:p>
    <w:p w:rsidR="00D10006" w:rsidRDefault="002D480C" w:rsidP="004D0EF6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PROGRAM UŻYTKOWY</w:t>
      </w:r>
      <w:r>
        <w:rPr>
          <w:sz w:val="22"/>
          <w:lang w:val="pl-PL"/>
        </w:rPr>
        <w:t xml:space="preserve"> przewiduje</w:t>
      </w:r>
      <w:r w:rsidR="00D10006">
        <w:rPr>
          <w:sz w:val="22"/>
          <w:lang w:val="pl-PL"/>
        </w:rPr>
        <w:t>:</w:t>
      </w:r>
    </w:p>
    <w:p w:rsidR="002D480C" w:rsidRPr="002D480C" w:rsidRDefault="00D10006" w:rsidP="004D0EF6">
      <w:pPr>
        <w:spacing w:after="0"/>
        <w:rPr>
          <w:b/>
          <w:sz w:val="22"/>
          <w:lang w:val="pl-PL"/>
        </w:rPr>
      </w:pPr>
      <w:r>
        <w:rPr>
          <w:sz w:val="22"/>
          <w:lang w:val="pl-PL"/>
        </w:rPr>
        <w:t xml:space="preserve">Poziom -1 - </w:t>
      </w:r>
      <w:r w:rsidR="002D480C" w:rsidRPr="002D480C">
        <w:rPr>
          <w:sz w:val="22"/>
          <w:lang w:val="pl-PL"/>
        </w:rPr>
        <w:t>garaż, część techniczna, archiwum, szatnie z zapleczem sanitarnym</w:t>
      </w:r>
    </w:p>
    <w:p w:rsidR="002D480C" w:rsidRPr="002D480C" w:rsidRDefault="00D10006" w:rsidP="004D0EF6">
      <w:pPr>
        <w:spacing w:after="0"/>
        <w:ind w:left="426"/>
        <w:rPr>
          <w:sz w:val="22"/>
          <w:lang w:val="pl-PL"/>
        </w:rPr>
      </w:pPr>
      <w:r>
        <w:rPr>
          <w:sz w:val="22"/>
          <w:lang w:val="pl-PL"/>
        </w:rPr>
        <w:t xml:space="preserve">Poziom 0 </w:t>
      </w:r>
      <w:r w:rsidR="002D480C" w:rsidRPr="002D480C">
        <w:rPr>
          <w:sz w:val="22"/>
          <w:lang w:val="pl-PL"/>
        </w:rPr>
        <w:t>- poradnia podstawowej opieki zdrowotnej dla dzieci zdrowych, poradnia podstawowej opieki zdrowotnej dla dzieci chorych, poradnia podstawowej opieki zdrowotnej dla dorosłych</w:t>
      </w:r>
    </w:p>
    <w:p w:rsidR="002D480C" w:rsidRPr="002D480C" w:rsidRDefault="00D10006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 xml:space="preserve">Poziom +1 - </w:t>
      </w:r>
      <w:r w:rsidR="002D480C" w:rsidRPr="002D480C">
        <w:rPr>
          <w:sz w:val="22"/>
          <w:lang w:val="pl-PL"/>
        </w:rPr>
        <w:t>poradnia zdrowia psychicznego dla dzieci,  poradnia zdrowia psychicznego dla dorosłych</w:t>
      </w:r>
    </w:p>
    <w:p w:rsidR="002D480C" w:rsidRPr="002D480C" w:rsidRDefault="00D10006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 xml:space="preserve">Poziom +2 - </w:t>
      </w:r>
      <w:r w:rsidR="002D480C" w:rsidRPr="002D480C">
        <w:rPr>
          <w:sz w:val="22"/>
          <w:lang w:val="pl-PL"/>
        </w:rPr>
        <w:t xml:space="preserve"> oddział dzienny psychiatryczny dla dorosłych</w:t>
      </w:r>
    </w:p>
    <w:p w:rsidR="002D480C" w:rsidRDefault="002D480C" w:rsidP="004D0EF6">
      <w:pPr>
        <w:rPr>
          <w:sz w:val="22"/>
          <w:lang w:val="pl-PL"/>
        </w:rPr>
      </w:pPr>
      <w:r w:rsidRPr="002D480C">
        <w:rPr>
          <w:sz w:val="22"/>
          <w:lang w:val="pl-PL"/>
        </w:rPr>
        <w:t xml:space="preserve">Zaprojektowano posadowienie budynku na rzędnej ± 0,00 odpowiadającej 85,32 m </w:t>
      </w:r>
      <w:proofErr w:type="spellStart"/>
      <w:r w:rsidRPr="002D480C">
        <w:rPr>
          <w:sz w:val="22"/>
          <w:lang w:val="pl-PL"/>
        </w:rPr>
        <w:t>n.p.m</w:t>
      </w:r>
      <w:proofErr w:type="spellEnd"/>
    </w:p>
    <w:p w:rsidR="00284D44" w:rsidRPr="00BF4A07" w:rsidRDefault="00284D44" w:rsidP="002D480C">
      <w:pPr>
        <w:rPr>
          <w:sz w:val="16"/>
          <w:szCs w:val="16"/>
          <w:lang w:val="pl-PL"/>
        </w:rPr>
      </w:pPr>
    </w:p>
    <w:p w:rsidR="002D480C" w:rsidRPr="002D480C" w:rsidRDefault="002D480C" w:rsidP="002D480C">
      <w:pPr>
        <w:rPr>
          <w:sz w:val="22"/>
          <w:lang w:val="pl-PL"/>
        </w:rPr>
      </w:pPr>
      <w:r w:rsidRPr="002D480C">
        <w:rPr>
          <w:sz w:val="22"/>
          <w:lang w:val="pl-PL"/>
        </w:rPr>
        <w:t>Zestawienie parametrów budynku: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zabudowy</w:t>
      </w:r>
      <w:r w:rsidRPr="002D480C">
        <w:rPr>
          <w:sz w:val="22"/>
          <w:lang w:val="pl-PL"/>
        </w:rPr>
        <w:tab/>
        <w:t xml:space="preserve">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</w:t>
      </w:r>
      <w:r>
        <w:rPr>
          <w:sz w:val="22"/>
          <w:lang w:val="pl-PL"/>
        </w:rPr>
        <w:t xml:space="preserve">  </w:t>
      </w:r>
      <w:r w:rsidR="004E3DFA"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</w:t>
      </w:r>
      <w:r w:rsidRPr="002D480C">
        <w:rPr>
          <w:sz w:val="22"/>
          <w:lang w:val="pl-PL"/>
        </w:rPr>
        <w:t>828,70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Powierzchnia całkowita  </w:t>
      </w:r>
      <w:r w:rsidRPr="002D480C">
        <w:rPr>
          <w:sz w:val="22"/>
          <w:lang w:val="pl-PL"/>
        </w:rPr>
        <w:tab/>
        <w:t xml:space="preserve">                               </w:t>
      </w:r>
      <w:r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                                            </w:t>
      </w:r>
      <w:r w:rsidR="004E3DFA">
        <w:rPr>
          <w:sz w:val="22"/>
          <w:lang w:val="pl-PL"/>
        </w:rPr>
        <w:t xml:space="preserve">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3606,89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całkowita części podziemnej</w:t>
      </w:r>
      <w:r w:rsidRPr="002D480C">
        <w:rPr>
          <w:sz w:val="22"/>
          <w:lang w:val="pl-PL"/>
        </w:rPr>
        <w:tab/>
        <w:t xml:space="preserve">  </w:t>
      </w:r>
      <w:r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                                             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1 245,49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Powierzchnia całkowita części nadziemnej</w:t>
      </w:r>
      <w:r w:rsidRPr="002D480C">
        <w:rPr>
          <w:sz w:val="22"/>
          <w:lang w:val="pl-PL"/>
        </w:rPr>
        <w:tab/>
        <w:t xml:space="preserve">  </w:t>
      </w:r>
      <w:r>
        <w:rPr>
          <w:sz w:val="22"/>
          <w:lang w:val="pl-PL"/>
        </w:rPr>
        <w:t xml:space="preserve">      </w:t>
      </w:r>
      <w:r w:rsidR="00250AE9">
        <w:rPr>
          <w:sz w:val="22"/>
          <w:lang w:val="pl-PL"/>
        </w:rPr>
        <w:t xml:space="preserve">                                                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2 361,40 m</w:t>
      </w:r>
      <w:r w:rsidRPr="002D480C">
        <w:rPr>
          <w:sz w:val="22"/>
          <w:vertAlign w:val="superscript"/>
          <w:lang w:val="pl-PL"/>
        </w:rPr>
        <w:t>2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</w:t>
      </w:r>
      <w:r w:rsidRPr="002D480C">
        <w:rPr>
          <w:sz w:val="22"/>
          <w:lang w:val="pl-PL"/>
        </w:rPr>
        <w:tab/>
        <w:t xml:space="preserve">            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 </w:t>
      </w:r>
      <w:r w:rsidR="004E3DFA">
        <w:rPr>
          <w:sz w:val="22"/>
          <w:lang w:val="pl-PL"/>
        </w:rPr>
        <w:t xml:space="preserve">   </w:t>
      </w:r>
      <w:r w:rsidR="00250AE9">
        <w:rPr>
          <w:sz w:val="22"/>
          <w:lang w:val="pl-PL"/>
        </w:rPr>
        <w:t xml:space="preserve">   </w:t>
      </w:r>
      <w:r w:rsidRPr="002D480C">
        <w:rPr>
          <w:sz w:val="22"/>
          <w:lang w:val="pl-PL"/>
        </w:rPr>
        <w:t>13 503,7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 części podziemnej</w:t>
      </w:r>
      <w:r w:rsidRPr="002D480C">
        <w:rPr>
          <w:sz w:val="22"/>
          <w:lang w:val="pl-PL"/>
        </w:rPr>
        <w:tab/>
        <w:t xml:space="preserve">                </w:t>
      </w:r>
      <w:r>
        <w:rPr>
          <w:sz w:val="22"/>
          <w:lang w:val="pl-PL"/>
        </w:rPr>
        <w:t xml:space="preserve">       </w:t>
      </w:r>
      <w:r w:rsidR="00250AE9">
        <w:rPr>
          <w:sz w:val="22"/>
          <w:lang w:val="pl-PL"/>
        </w:rPr>
        <w:t xml:space="preserve">                                               </w:t>
      </w:r>
      <w:r w:rsidR="004E3DFA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5 633,20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Kubatura brutto części nadziemnej</w:t>
      </w:r>
      <w:r w:rsidRPr="002D480C">
        <w:rPr>
          <w:sz w:val="22"/>
          <w:lang w:val="pl-PL"/>
        </w:rPr>
        <w:tab/>
        <w:t xml:space="preserve">              </w:t>
      </w:r>
      <w:r>
        <w:rPr>
          <w:sz w:val="22"/>
          <w:lang w:val="pl-PL"/>
        </w:rPr>
        <w:t xml:space="preserve">        </w:t>
      </w:r>
      <w:r w:rsidRPr="002D480C"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                                         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7 870,50 m</w:t>
      </w:r>
      <w:r w:rsidRPr="002D480C">
        <w:rPr>
          <w:sz w:val="22"/>
          <w:vertAlign w:val="superscript"/>
          <w:lang w:val="pl-PL"/>
        </w:rPr>
        <w:t>3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Długość budynku</w:t>
      </w:r>
      <w:r w:rsidRPr="002D480C">
        <w:rPr>
          <w:sz w:val="22"/>
          <w:lang w:val="pl-PL"/>
        </w:rPr>
        <w:tab/>
        <w:t xml:space="preserve">                                                  </w:t>
      </w:r>
      <w:r>
        <w:rPr>
          <w:sz w:val="22"/>
          <w:lang w:val="pl-PL"/>
        </w:rPr>
        <w:t xml:space="preserve">        </w:t>
      </w:r>
      <w:r w:rsidR="00250AE9">
        <w:rPr>
          <w:sz w:val="22"/>
          <w:lang w:val="pl-PL"/>
        </w:rPr>
        <w:t xml:space="preserve">                                          </w:t>
      </w:r>
      <w:r w:rsidR="004E3DFA">
        <w:rPr>
          <w:sz w:val="22"/>
          <w:lang w:val="pl-PL"/>
        </w:rPr>
        <w:t xml:space="preserve">    </w:t>
      </w:r>
      <w:r w:rsidR="00250AE9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51,75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Szerokość budynku strona zachodnia:                        </w:t>
      </w:r>
      <w:r>
        <w:rPr>
          <w:sz w:val="22"/>
          <w:lang w:val="pl-PL"/>
        </w:rPr>
        <w:t xml:space="preserve"> </w:t>
      </w:r>
      <w:r w:rsidR="00250AE9">
        <w:rPr>
          <w:sz w:val="22"/>
          <w:lang w:val="pl-PL"/>
        </w:rPr>
        <w:t xml:space="preserve">                                             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 xml:space="preserve"> </w:t>
      </w:r>
      <w:r w:rsidR="004E3DFA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23,12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 xml:space="preserve">strona wschodnia:                                                           </w:t>
      </w:r>
      <w:r>
        <w:rPr>
          <w:sz w:val="22"/>
          <w:lang w:val="pl-PL"/>
        </w:rPr>
        <w:t xml:space="preserve">  </w:t>
      </w:r>
      <w:r w:rsidR="00250AE9">
        <w:rPr>
          <w:sz w:val="22"/>
          <w:lang w:val="pl-PL"/>
        </w:rPr>
        <w:t xml:space="preserve">                                          </w:t>
      </w:r>
      <w:r w:rsidR="004E3DFA">
        <w:rPr>
          <w:sz w:val="22"/>
          <w:lang w:val="pl-PL"/>
        </w:rPr>
        <w:t xml:space="preserve">    </w:t>
      </w:r>
      <w:r w:rsidR="00250AE9">
        <w:rPr>
          <w:sz w:val="22"/>
          <w:lang w:val="pl-PL"/>
        </w:rPr>
        <w:t xml:space="preserve"> </w:t>
      </w:r>
      <w:r w:rsidRPr="002D480C">
        <w:rPr>
          <w:sz w:val="22"/>
          <w:lang w:val="pl-PL"/>
        </w:rPr>
        <w:t>13,66 m</w:t>
      </w:r>
    </w:p>
    <w:p w:rsidR="00DA6A0C" w:rsidRDefault="00DA6A0C" w:rsidP="002D480C">
      <w:pPr>
        <w:spacing w:after="0"/>
        <w:rPr>
          <w:sz w:val="22"/>
          <w:lang w:val="pl-PL"/>
        </w:rPr>
      </w:pPr>
    </w:p>
    <w:p w:rsidR="00DA6A0C" w:rsidRDefault="00DA6A0C" w:rsidP="002D480C">
      <w:pPr>
        <w:spacing w:after="0"/>
        <w:rPr>
          <w:sz w:val="22"/>
          <w:lang w:val="pl-PL"/>
        </w:rPr>
      </w:pP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Wysokość budynku (od poziomu terenu przy najniżej położonym wejściu do najwyższego punktu izolacji termicznej stropodachu)</w:t>
      </w:r>
      <w:r w:rsidRPr="002D480C">
        <w:rPr>
          <w:sz w:val="22"/>
          <w:lang w:val="pl-PL"/>
        </w:rPr>
        <w:tab/>
        <w:t xml:space="preserve">                     </w:t>
      </w:r>
      <w:r>
        <w:rPr>
          <w:sz w:val="22"/>
          <w:lang w:val="pl-PL"/>
        </w:rPr>
        <w:t xml:space="preserve">      </w:t>
      </w:r>
      <w:r w:rsidRPr="002D480C">
        <w:rPr>
          <w:sz w:val="22"/>
          <w:lang w:val="pl-PL"/>
        </w:rPr>
        <w:t>11,99 m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Liczba kondygnacji podziemnych</w:t>
      </w:r>
      <w:r w:rsidRPr="002D480C">
        <w:rPr>
          <w:sz w:val="22"/>
          <w:lang w:val="pl-PL"/>
        </w:rPr>
        <w:tab/>
        <w:t xml:space="preserve">                    </w:t>
      </w:r>
      <w:r>
        <w:rPr>
          <w:sz w:val="22"/>
          <w:lang w:val="pl-PL"/>
        </w:rPr>
        <w:t xml:space="preserve">             </w:t>
      </w:r>
      <w:r w:rsidRPr="002D480C">
        <w:rPr>
          <w:sz w:val="22"/>
          <w:lang w:val="pl-PL"/>
        </w:rPr>
        <w:t xml:space="preserve">  1</w:t>
      </w:r>
    </w:p>
    <w:p w:rsidR="002D480C" w:rsidRPr="002D480C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Liczba kondygnacji nadziemnych</w:t>
      </w:r>
      <w:r w:rsidRPr="002D480C">
        <w:rPr>
          <w:sz w:val="22"/>
          <w:lang w:val="pl-PL"/>
        </w:rPr>
        <w:tab/>
        <w:t xml:space="preserve">                     </w:t>
      </w:r>
      <w:r>
        <w:rPr>
          <w:sz w:val="22"/>
          <w:lang w:val="pl-PL"/>
        </w:rPr>
        <w:t xml:space="preserve">             </w:t>
      </w:r>
      <w:r w:rsidRPr="002D480C">
        <w:rPr>
          <w:sz w:val="22"/>
          <w:lang w:val="pl-PL"/>
        </w:rPr>
        <w:t xml:space="preserve"> 3</w:t>
      </w:r>
    </w:p>
    <w:p w:rsidR="002D480C" w:rsidRPr="00284D44" w:rsidRDefault="002D480C" w:rsidP="002D480C">
      <w:pPr>
        <w:spacing w:after="0"/>
        <w:rPr>
          <w:sz w:val="22"/>
          <w:lang w:val="pl-PL"/>
        </w:rPr>
      </w:pPr>
      <w:r w:rsidRPr="002D480C">
        <w:rPr>
          <w:sz w:val="22"/>
          <w:lang w:val="pl-PL"/>
        </w:rPr>
        <w:t>Ilość miejsc postojowych</w:t>
      </w:r>
      <w:r w:rsidRPr="00284D44">
        <w:rPr>
          <w:sz w:val="22"/>
          <w:lang w:val="pl-PL"/>
        </w:rPr>
        <w:tab/>
        <w:t xml:space="preserve">                                               35</w:t>
      </w:r>
    </w:p>
    <w:p w:rsidR="000F7912" w:rsidRPr="000F7912" w:rsidRDefault="000F7912" w:rsidP="004D0EF6">
      <w:pPr>
        <w:ind w:right="110"/>
        <w:rPr>
          <w:rFonts w:asciiTheme="minorHAnsi" w:hAnsiTheme="minorHAnsi"/>
          <w:sz w:val="22"/>
          <w:lang w:val="pl-PL"/>
        </w:rPr>
      </w:pPr>
      <w:r w:rsidRPr="000F7912">
        <w:rPr>
          <w:rFonts w:asciiTheme="minorHAnsi" w:hAnsiTheme="minorHAnsi"/>
          <w:sz w:val="22"/>
          <w:lang w:val="pl-PL"/>
        </w:rPr>
        <w:t>Budynek będzie wyposażony w następujące instalacje: elektryczne i teletechniczne, instalację systemu sygnalizacji włamania, instalację kontroli dostępu, instalację przywoławczą instalację wody zimnej, cieplej i cyrkulacji, instalację kanalizacji sanitarnej, instalacje grzewcze, instalację wentylacji mechaniczn</w:t>
      </w:r>
      <w:r>
        <w:rPr>
          <w:rFonts w:asciiTheme="minorHAnsi" w:hAnsiTheme="minorHAnsi"/>
          <w:sz w:val="22"/>
          <w:lang w:val="pl-PL"/>
        </w:rPr>
        <w:t>ej i klimat</w:t>
      </w:r>
      <w:r w:rsidR="00284D44">
        <w:rPr>
          <w:rFonts w:asciiTheme="minorHAnsi" w:hAnsiTheme="minorHAnsi"/>
          <w:sz w:val="22"/>
          <w:lang w:val="pl-PL"/>
        </w:rPr>
        <w:t>yzacji i</w:t>
      </w:r>
      <w:r w:rsidR="00EA124E">
        <w:rPr>
          <w:rFonts w:asciiTheme="minorHAnsi" w:hAnsiTheme="minorHAnsi"/>
          <w:sz w:val="22"/>
          <w:lang w:val="pl-PL"/>
        </w:rPr>
        <w:t xml:space="preserve"> kotłownię gazową</w:t>
      </w:r>
      <w:r w:rsidRPr="000F7912">
        <w:rPr>
          <w:rFonts w:asciiTheme="minorHAnsi" w:hAnsiTheme="minorHAnsi"/>
          <w:sz w:val="22"/>
          <w:lang w:val="pl-PL"/>
        </w:rPr>
        <w:t>.</w:t>
      </w:r>
    </w:p>
    <w:p w:rsidR="00C96865" w:rsidRDefault="00C96865" w:rsidP="004D0EF6">
      <w:pPr>
        <w:spacing w:after="0"/>
        <w:rPr>
          <w:sz w:val="22"/>
          <w:lang w:val="pl-PL"/>
        </w:rPr>
      </w:pPr>
      <w:r>
        <w:rPr>
          <w:sz w:val="22"/>
          <w:lang w:val="pl-PL"/>
        </w:rPr>
        <w:t>W celu zwiększenia retencji wód opadowych projekt przewiduje budowę</w:t>
      </w:r>
      <w:r w:rsidRPr="00C96865">
        <w:rPr>
          <w:sz w:val="22"/>
          <w:lang w:val="pl-PL"/>
        </w:rPr>
        <w:t xml:space="preserve"> </w:t>
      </w:r>
      <w:r>
        <w:rPr>
          <w:sz w:val="22"/>
          <w:lang w:val="pl-PL"/>
        </w:rPr>
        <w:t xml:space="preserve">podziemnego </w:t>
      </w:r>
      <w:r w:rsidRPr="00C96865">
        <w:rPr>
          <w:sz w:val="22"/>
          <w:lang w:val="pl-PL"/>
        </w:rPr>
        <w:t>zbiornika retencyjnego</w:t>
      </w:r>
      <w:r>
        <w:rPr>
          <w:sz w:val="22"/>
          <w:lang w:val="pl-PL"/>
        </w:rPr>
        <w:t xml:space="preserve"> o pojemności 42m</w:t>
      </w:r>
      <w:r w:rsidRPr="00C96865">
        <w:rPr>
          <w:sz w:val="22"/>
          <w:vertAlign w:val="superscript"/>
          <w:lang w:val="pl-PL"/>
        </w:rPr>
        <w:t>3</w:t>
      </w:r>
      <w:r>
        <w:rPr>
          <w:sz w:val="22"/>
          <w:lang w:val="pl-PL"/>
        </w:rPr>
        <w:t>.</w:t>
      </w:r>
    </w:p>
    <w:p w:rsidR="001E1E1A" w:rsidRPr="00DB4A60" w:rsidRDefault="001E1E1A" w:rsidP="00D10006">
      <w:pPr>
        <w:spacing w:after="0"/>
        <w:rPr>
          <w:sz w:val="16"/>
          <w:szCs w:val="16"/>
          <w:lang w:val="pl-PL"/>
        </w:rPr>
      </w:pPr>
    </w:p>
    <w:p w:rsidR="00CC76E5" w:rsidRPr="00E56E87" w:rsidRDefault="002B0BEF" w:rsidP="004D0EF6">
      <w:pPr>
        <w:ind w:right="110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Zakres prac</w:t>
      </w:r>
      <w:r w:rsidR="006C1B7D">
        <w:rPr>
          <w:rFonts w:asciiTheme="minorHAnsi" w:hAnsiTheme="minorHAnsi"/>
          <w:sz w:val="22"/>
          <w:lang w:val="pl-PL"/>
        </w:rPr>
        <w:t xml:space="preserve"> podlegających nadzorowi inwestorskiemu </w:t>
      </w:r>
      <w:r w:rsidRPr="00E56E87">
        <w:rPr>
          <w:rFonts w:asciiTheme="minorHAnsi" w:hAnsiTheme="minorHAnsi"/>
          <w:sz w:val="22"/>
          <w:lang w:val="pl-PL"/>
        </w:rPr>
        <w:t xml:space="preserve"> obejmuje między innymi następujące czynności:</w:t>
      </w:r>
    </w:p>
    <w:p w:rsidR="00D10006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</w:t>
      </w:r>
      <w:r w:rsidR="00D10006" w:rsidRPr="00E56E87">
        <w:rPr>
          <w:rFonts w:asciiTheme="minorHAnsi" w:hAnsiTheme="minorHAnsi"/>
          <w:sz w:val="22"/>
          <w:lang w:val="pl-PL"/>
        </w:rPr>
        <w:t xml:space="preserve">anie budowy budynku czterokondygnacyjnego </w:t>
      </w:r>
      <w:r w:rsidR="008623DB">
        <w:rPr>
          <w:rFonts w:asciiTheme="minorHAnsi" w:hAnsiTheme="minorHAnsi"/>
          <w:sz w:val="22"/>
          <w:lang w:val="pl-PL"/>
        </w:rPr>
        <w:t xml:space="preserve">podpiwniczonego (3 </w:t>
      </w:r>
      <w:r w:rsidRPr="00E56E87">
        <w:rPr>
          <w:rFonts w:asciiTheme="minorHAnsi" w:hAnsiTheme="minorHAnsi"/>
          <w:sz w:val="22"/>
          <w:lang w:val="pl-PL"/>
        </w:rPr>
        <w:t>kondygnacje nadziemne</w:t>
      </w:r>
      <w:r w:rsidR="00D10006" w:rsidRPr="00E56E87">
        <w:rPr>
          <w:rFonts w:asciiTheme="minorHAnsi" w:hAnsiTheme="minorHAnsi"/>
          <w:sz w:val="22"/>
          <w:lang w:val="pl-PL"/>
        </w:rPr>
        <w:t xml:space="preserve"> +</w:t>
      </w:r>
      <w:r w:rsidR="00E56E87">
        <w:rPr>
          <w:rFonts w:asciiTheme="minorHAnsi" w:hAnsiTheme="minorHAnsi"/>
          <w:sz w:val="22"/>
          <w:lang w:val="pl-PL"/>
        </w:rPr>
        <w:t xml:space="preserve"> </w:t>
      </w:r>
      <w:r w:rsidR="00D10006" w:rsidRPr="00E56E87">
        <w:rPr>
          <w:rFonts w:asciiTheme="minorHAnsi" w:hAnsiTheme="minorHAnsi"/>
          <w:sz w:val="22"/>
          <w:lang w:val="pl-PL"/>
        </w:rPr>
        <w:t>garaż po</w:t>
      </w:r>
      <w:r w:rsidR="00E56E87">
        <w:rPr>
          <w:rFonts w:asciiTheme="minorHAnsi" w:hAnsiTheme="minorHAnsi"/>
          <w:sz w:val="22"/>
          <w:lang w:val="pl-PL"/>
        </w:rPr>
        <w:t>d</w:t>
      </w:r>
      <w:r w:rsidR="00D10006" w:rsidRPr="00E56E87">
        <w:rPr>
          <w:rFonts w:asciiTheme="minorHAnsi" w:hAnsiTheme="minorHAnsi"/>
          <w:sz w:val="22"/>
          <w:lang w:val="pl-PL"/>
        </w:rPr>
        <w:t>ziemny</w:t>
      </w:r>
      <w:r w:rsidRPr="00E56E87">
        <w:rPr>
          <w:rFonts w:asciiTheme="minorHAnsi" w:hAnsiTheme="minorHAnsi"/>
          <w:sz w:val="22"/>
          <w:lang w:val="pl-PL"/>
        </w:rPr>
        <w:t xml:space="preserve">) </w:t>
      </w:r>
    </w:p>
    <w:p w:rsidR="00D10006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</w:t>
      </w:r>
      <w:r w:rsidR="00D10006" w:rsidRPr="00E56E87">
        <w:rPr>
          <w:rFonts w:asciiTheme="minorHAnsi" w:hAnsiTheme="minorHAnsi"/>
          <w:sz w:val="22"/>
          <w:lang w:val="pl-PL"/>
        </w:rPr>
        <w:t>anie instalacji elektrycznych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zimnej i cieplej wody - wykonanie instalacji c.o.</w:t>
      </w:r>
    </w:p>
    <w:p w:rsidR="00CC76E5" w:rsidRPr="00E56E87" w:rsidRDefault="00E56E87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wykonanie instalacji kanalizacyjnej</w:t>
      </w:r>
    </w:p>
    <w:p w:rsidR="00D10006" w:rsidRPr="00E56E87" w:rsidRDefault="00D10006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gazowej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przyłącza kanalizacyjnego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przyłącza wodociągowego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wentylacji mechanicznej</w:t>
      </w:r>
      <w:r w:rsidR="00D10006" w:rsidRPr="00E56E87">
        <w:rPr>
          <w:rFonts w:asciiTheme="minorHAnsi" w:hAnsiTheme="minorHAnsi"/>
          <w:sz w:val="22"/>
          <w:lang w:val="pl-PL"/>
        </w:rPr>
        <w:t xml:space="preserve"> i klimatyzacyjnej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wykonanie instalacji teletechnicznych - wykonanie instalacji elektroenergetycznych</w:t>
      </w:r>
    </w:p>
    <w:p w:rsidR="00CC76E5" w:rsidRPr="00E56E87" w:rsidRDefault="00D97EF0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kotłownię gazową</w:t>
      </w:r>
    </w:p>
    <w:p w:rsidR="00CC76E5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zagospodarowanie terenu zewnętrznego</w:t>
      </w:r>
    </w:p>
    <w:p w:rsidR="0076458A" w:rsidRPr="00E56E87" w:rsidRDefault="002B0BEF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prz</w:t>
      </w:r>
      <w:r w:rsidR="00D10006" w:rsidRPr="00E56E87">
        <w:rPr>
          <w:rFonts w:asciiTheme="minorHAnsi" w:hAnsiTheme="minorHAnsi"/>
          <w:sz w:val="22"/>
          <w:lang w:val="pl-PL"/>
        </w:rPr>
        <w:t>yłącze energetyczne (</w:t>
      </w:r>
      <w:r w:rsidR="00D10006" w:rsidRPr="00E56E87">
        <w:rPr>
          <w:rFonts w:eastAsia="Arial Narrow" w:cs="Arial Narrow"/>
          <w:sz w:val="22"/>
          <w:lang w:val="pl-PL"/>
        </w:rPr>
        <w:t>po stronie dostawcy energii elektrycznej</w:t>
      </w:r>
      <w:r w:rsidR="00D10006" w:rsidRPr="00E56E87">
        <w:rPr>
          <w:rFonts w:asciiTheme="minorHAnsi" w:hAnsiTheme="minorHAnsi"/>
          <w:sz w:val="22"/>
          <w:lang w:val="pl-PL"/>
        </w:rPr>
        <w:t>)</w:t>
      </w:r>
    </w:p>
    <w:p w:rsidR="00E56E87" w:rsidRDefault="00D10006" w:rsidP="00F746FC">
      <w:pPr>
        <w:numPr>
          <w:ilvl w:val="0"/>
          <w:numId w:val="1"/>
        </w:numPr>
        <w:ind w:left="851" w:right="110" w:hanging="283"/>
        <w:rPr>
          <w:rFonts w:asciiTheme="minorHAnsi" w:hAnsiTheme="minorHAnsi"/>
          <w:sz w:val="22"/>
          <w:lang w:val="pl-PL"/>
        </w:rPr>
      </w:pPr>
      <w:r w:rsidRPr="00E56E87">
        <w:rPr>
          <w:rFonts w:asciiTheme="minorHAnsi" w:hAnsiTheme="minorHAnsi"/>
          <w:sz w:val="22"/>
          <w:lang w:val="pl-PL"/>
        </w:rPr>
        <w:t>Przyłącze gazowe (</w:t>
      </w:r>
      <w:r w:rsidRPr="00E56E87">
        <w:rPr>
          <w:rFonts w:eastAsia="Arial Narrow" w:cs="Arial Narrow"/>
          <w:sz w:val="22"/>
          <w:lang w:val="pl-PL"/>
        </w:rPr>
        <w:t>po stronie dostawcy gazu</w:t>
      </w:r>
      <w:r w:rsidR="00E56E87" w:rsidRPr="00E56E87">
        <w:rPr>
          <w:rFonts w:eastAsia="Arial Narrow" w:cs="Arial Narrow"/>
          <w:sz w:val="22"/>
          <w:lang w:val="pl-PL"/>
        </w:rPr>
        <w:t>)</w:t>
      </w:r>
    </w:p>
    <w:p w:rsidR="00E56E87" w:rsidRPr="00DB4A60" w:rsidRDefault="00E56E87" w:rsidP="00E56E87">
      <w:pPr>
        <w:ind w:left="568" w:right="110"/>
        <w:rPr>
          <w:rFonts w:asciiTheme="minorHAnsi" w:hAnsiTheme="minorHAnsi"/>
          <w:sz w:val="16"/>
          <w:szCs w:val="16"/>
          <w:lang w:val="pl-PL"/>
        </w:rPr>
      </w:pPr>
    </w:p>
    <w:p w:rsidR="00CC76E5" w:rsidRPr="0076458A" w:rsidRDefault="008A5818">
      <w:pPr>
        <w:numPr>
          <w:ilvl w:val="0"/>
          <w:numId w:val="2"/>
        </w:numPr>
        <w:spacing w:after="0" w:line="262" w:lineRule="auto"/>
        <w:ind w:right="81" w:hanging="432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b/>
          <w:sz w:val="22"/>
          <w:lang w:val="pl-PL"/>
        </w:rPr>
        <w:t xml:space="preserve">Zakres robót budowlanych podlegających nadzorowi inwestorskiemu </w:t>
      </w:r>
      <w:r w:rsidR="002B0BEF" w:rsidRPr="0076458A">
        <w:rPr>
          <w:rFonts w:asciiTheme="minorHAnsi" w:hAnsiTheme="minorHAnsi"/>
          <w:b/>
          <w:sz w:val="22"/>
          <w:lang w:val="pl-PL"/>
        </w:rPr>
        <w:t>określają następujące kody CPV:</w:t>
      </w:r>
    </w:p>
    <w:p w:rsidR="009C53C4" w:rsidRDefault="002B0BEF" w:rsidP="006258DC">
      <w:pPr>
        <w:numPr>
          <w:ilvl w:val="1"/>
          <w:numId w:val="2"/>
        </w:numPr>
        <w:ind w:right="110" w:hanging="426"/>
        <w:rPr>
          <w:rFonts w:asciiTheme="minorHAnsi" w:hAnsiTheme="minorHAnsi"/>
          <w:sz w:val="22"/>
        </w:rPr>
      </w:pPr>
      <w:r w:rsidRPr="009C53C4">
        <w:rPr>
          <w:rFonts w:asciiTheme="minorHAnsi" w:hAnsiTheme="minorHAnsi"/>
          <w:sz w:val="22"/>
          <w:lang w:val="pl-PL"/>
        </w:rPr>
        <w:t>Główny</w:t>
      </w:r>
      <w:r w:rsidR="009C53C4" w:rsidRPr="009C53C4">
        <w:rPr>
          <w:rFonts w:asciiTheme="minorHAnsi" w:hAnsiTheme="minorHAnsi"/>
          <w:sz w:val="22"/>
          <w:lang w:val="pl-PL"/>
        </w:rPr>
        <w:t xml:space="preserve"> kod</w:t>
      </w:r>
      <w:r w:rsidR="009C53C4">
        <w:rPr>
          <w:rFonts w:asciiTheme="minorHAnsi" w:hAnsiTheme="minorHAnsi"/>
          <w:sz w:val="22"/>
        </w:rPr>
        <w:t xml:space="preserve"> CPV</w:t>
      </w:r>
      <w:r w:rsidRPr="00DD54F5">
        <w:rPr>
          <w:rFonts w:asciiTheme="minorHAnsi" w:hAnsiTheme="minorHAnsi"/>
          <w:sz w:val="22"/>
        </w:rPr>
        <w:t>:</w:t>
      </w:r>
    </w:p>
    <w:p w:rsidR="00E97B05" w:rsidRPr="009C53C4" w:rsidRDefault="009C53C4" w:rsidP="008623DB">
      <w:pPr>
        <w:ind w:left="993" w:right="110"/>
        <w:rPr>
          <w:rFonts w:asciiTheme="minorHAnsi" w:hAnsiTheme="minorHAnsi"/>
          <w:sz w:val="22"/>
        </w:rPr>
      </w:pPr>
      <w:r w:rsidRPr="009C53C4">
        <w:rPr>
          <w:rFonts w:asciiTheme="minorHAnsi" w:hAnsiTheme="minorHAnsi"/>
          <w:sz w:val="22"/>
          <w:lang w:val="pl-PL"/>
        </w:rPr>
        <w:t>CPV</w:t>
      </w:r>
      <w:r w:rsidR="002B0BEF" w:rsidRPr="009C53C4">
        <w:rPr>
          <w:rFonts w:asciiTheme="minorHAnsi" w:hAnsiTheme="minorHAnsi"/>
          <w:sz w:val="22"/>
          <w:lang w:val="pl-PL"/>
        </w:rPr>
        <w:t xml:space="preserve"> 45000000-7 </w:t>
      </w:r>
      <w:r w:rsidRPr="009C53C4">
        <w:rPr>
          <w:rFonts w:asciiTheme="minorHAnsi" w:hAnsiTheme="minorHAnsi"/>
          <w:sz w:val="22"/>
          <w:lang w:val="pl-PL"/>
        </w:rPr>
        <w:t xml:space="preserve"> - </w:t>
      </w:r>
      <w:r w:rsidR="002B0BEF" w:rsidRPr="009C53C4">
        <w:rPr>
          <w:rFonts w:asciiTheme="minorHAnsi" w:hAnsiTheme="minorHAnsi"/>
          <w:sz w:val="22"/>
          <w:lang w:val="pl-PL"/>
        </w:rPr>
        <w:t>Roboty budowlane</w:t>
      </w:r>
    </w:p>
    <w:p w:rsidR="00D31B3D" w:rsidRPr="00D31B3D" w:rsidRDefault="009C53C4" w:rsidP="008623DB">
      <w:pPr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Dodatkowe kody CPV</w:t>
      </w:r>
      <w:r w:rsidR="002B0BEF" w:rsidRPr="00FE2AF0">
        <w:rPr>
          <w:rFonts w:asciiTheme="minorHAnsi" w:hAnsiTheme="minorHAnsi"/>
          <w:sz w:val="22"/>
          <w:lang w:val="pl-PL"/>
        </w:rPr>
        <w:t>:</w:t>
      </w:r>
    </w:p>
    <w:p w:rsidR="00D31B3D" w:rsidRPr="00B26ABF" w:rsidRDefault="00D31B3D" w:rsidP="00B0503D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B26ABF">
        <w:rPr>
          <w:rFonts w:asciiTheme="minorHAnsi" w:hAnsiTheme="minorHAnsi"/>
          <w:b/>
          <w:color w:val="auto"/>
          <w:sz w:val="22"/>
          <w:lang w:val="pl-PL"/>
        </w:rPr>
        <w:t>ZIELEŃ (WYCINKI</w:t>
      </w:r>
      <w:r w:rsidRPr="00B26ABF">
        <w:rPr>
          <w:rFonts w:asciiTheme="minorHAnsi" w:hAnsiTheme="minorHAnsi"/>
          <w:color w:val="auto"/>
          <w:sz w:val="22"/>
          <w:lang w:val="pl-PL"/>
        </w:rPr>
        <w:t>)</w:t>
      </w:r>
    </w:p>
    <w:p w:rsidR="00D31B3D" w:rsidRPr="00D31B3D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C9138F">
        <w:rPr>
          <w:rFonts w:asciiTheme="minorHAnsi" w:hAnsiTheme="minorHAnsi" w:cs="Arial Narrow"/>
          <w:color w:val="auto"/>
          <w:sz w:val="22"/>
          <w:lang w:val="pl-PL"/>
        </w:rPr>
        <w:t>CPV 45112700-2 - Roboty w zakresie kształtowania terenu</w:t>
      </w:r>
    </w:p>
    <w:p w:rsidR="00D31B3D" w:rsidRPr="0072426C" w:rsidRDefault="00D31B3D" w:rsidP="00B0503D">
      <w:pPr>
        <w:ind w:left="993"/>
        <w:jc w:val="left"/>
        <w:rPr>
          <w:rFonts w:asciiTheme="minorHAnsi" w:hAnsiTheme="minorHAnsi"/>
          <w:b/>
          <w:bCs/>
          <w:color w:val="auto"/>
          <w:sz w:val="22"/>
          <w:lang w:val="pl-PL"/>
        </w:rPr>
      </w:pPr>
      <w:r w:rsidRPr="0072426C">
        <w:rPr>
          <w:rFonts w:asciiTheme="minorHAnsi" w:hAnsiTheme="minorHAnsi"/>
          <w:b/>
          <w:bCs/>
          <w:color w:val="auto"/>
          <w:sz w:val="22"/>
          <w:lang w:val="pl-PL"/>
        </w:rPr>
        <w:t>ZAGOSPODAROWANIE TERENU I ELEMENTÓW MAŁEJ</w:t>
      </w:r>
      <w:r>
        <w:rPr>
          <w:rFonts w:asciiTheme="minorHAnsi" w:hAnsiTheme="minorHAnsi"/>
          <w:b/>
          <w:bCs/>
          <w:color w:val="auto"/>
          <w:sz w:val="22"/>
          <w:lang w:val="pl-PL"/>
        </w:rPr>
        <w:t xml:space="preserve"> </w:t>
      </w:r>
      <w:r w:rsidRPr="0072426C">
        <w:rPr>
          <w:rFonts w:asciiTheme="minorHAnsi" w:hAnsiTheme="minorHAnsi"/>
          <w:b/>
          <w:bCs/>
          <w:color w:val="auto"/>
          <w:sz w:val="22"/>
          <w:lang w:val="pl-PL"/>
        </w:rPr>
        <w:t>ARCHITEKTURY</w:t>
      </w:r>
    </w:p>
    <w:p w:rsidR="00D31B3D" w:rsidRPr="0072426C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>CPV 45111291-4</w:t>
      </w:r>
      <w:r>
        <w:rPr>
          <w:rFonts w:asciiTheme="minorHAnsi" w:hAnsiTheme="minorHAnsi" w:cs="Arial Narrow"/>
          <w:color w:val="auto"/>
          <w:sz w:val="22"/>
          <w:lang w:val="pl-PL"/>
        </w:rPr>
        <w:t xml:space="preserve"> - Roboty w zakresie zagospodarowania terenu</w:t>
      </w:r>
    </w:p>
    <w:p w:rsidR="00D31B3D" w:rsidRPr="0072426C" w:rsidRDefault="00D31B3D" w:rsidP="00D97EF0">
      <w:pPr>
        <w:ind w:left="993"/>
        <w:jc w:val="left"/>
        <w:rPr>
          <w:rFonts w:asciiTheme="minorHAnsi" w:hAnsiTheme="minorHAnsi" w:cs="Arial Narrow"/>
          <w:color w:val="auto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>CPV 45223800-4</w:t>
      </w:r>
      <w:r>
        <w:rPr>
          <w:rFonts w:asciiTheme="minorHAnsi" w:hAnsiTheme="minorHAnsi" w:cs="Arial Narrow"/>
          <w:color w:val="auto"/>
          <w:sz w:val="22"/>
          <w:lang w:val="pl-PL"/>
        </w:rPr>
        <w:t xml:space="preserve"> - Montaż i wznoszenie gotowych konstrukcji</w:t>
      </w:r>
    </w:p>
    <w:p w:rsidR="00D31B3D" w:rsidRDefault="00D31B3D" w:rsidP="00D97EF0">
      <w:pPr>
        <w:ind w:left="993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 w:cs="Arial Narrow"/>
          <w:color w:val="auto"/>
          <w:sz w:val="22"/>
          <w:lang w:val="pl-PL"/>
        </w:rPr>
        <w:t xml:space="preserve">CPV </w:t>
      </w:r>
      <w:hyperlink r:id="rId8" w:history="1">
        <w:r w:rsidRPr="0072426C">
          <w:rPr>
            <w:rFonts w:asciiTheme="minorHAnsi" w:hAnsiTheme="minorHAnsi" w:cs="Arial Narrow"/>
            <w:color w:val="auto"/>
            <w:sz w:val="22"/>
            <w:lang w:val="pl-PL"/>
          </w:rPr>
          <w:t>45112710-5</w:t>
        </w:r>
      </w:hyperlink>
      <w:r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kształtowania teren</w:t>
      </w:r>
      <w:r>
        <w:rPr>
          <w:rFonts w:asciiTheme="minorHAnsi" w:hAnsiTheme="minorHAnsi"/>
          <w:sz w:val="22"/>
          <w:lang w:val="pl-PL"/>
        </w:rPr>
        <w:t>ów zielonych</w:t>
      </w:r>
    </w:p>
    <w:p w:rsidR="0088573B" w:rsidRPr="009C53C4" w:rsidRDefault="0088573B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9C53C4">
        <w:rPr>
          <w:rFonts w:asciiTheme="minorHAnsi" w:hAnsiTheme="minorHAnsi"/>
          <w:b/>
          <w:sz w:val="22"/>
          <w:lang w:val="pl-PL"/>
        </w:rPr>
        <w:t>BRANŻA DROGOWA</w:t>
      </w:r>
    </w:p>
    <w:p w:rsidR="0088573B" w:rsidRPr="009C53C4" w:rsidRDefault="0088573B" w:rsidP="00D97EF0">
      <w:pPr>
        <w:ind w:left="993"/>
        <w:jc w:val="left"/>
        <w:rPr>
          <w:rFonts w:asciiTheme="minorHAnsi" w:hAnsiTheme="minorHAnsi"/>
          <w:sz w:val="22"/>
          <w:lang w:val="pl-PL"/>
        </w:rPr>
      </w:pPr>
      <w:r w:rsidRPr="009C53C4">
        <w:rPr>
          <w:rFonts w:asciiTheme="minorHAnsi" w:hAnsiTheme="minorHAnsi" w:cs="Arial Narrow"/>
          <w:sz w:val="22"/>
          <w:lang w:val="pl-PL"/>
        </w:rPr>
        <w:t>CPV 45100000-8</w:t>
      </w:r>
      <w:r>
        <w:rPr>
          <w:rFonts w:asciiTheme="minorHAnsi" w:hAnsiTheme="minorHAnsi" w:cs="Arial Narrow"/>
          <w:sz w:val="22"/>
          <w:lang w:val="pl-PL"/>
        </w:rPr>
        <w:t xml:space="preserve"> - Przygotowanie terenu pod budowę</w:t>
      </w:r>
    </w:p>
    <w:p w:rsidR="0088573B" w:rsidRDefault="0088573B" w:rsidP="008623DB">
      <w:pPr>
        <w:ind w:left="2694" w:hanging="1701"/>
        <w:rPr>
          <w:rFonts w:asciiTheme="minorHAnsi" w:hAnsiTheme="minorHAnsi"/>
          <w:sz w:val="22"/>
          <w:lang w:val="pl-PL"/>
        </w:rPr>
      </w:pPr>
      <w:r w:rsidRPr="009C53C4">
        <w:rPr>
          <w:rFonts w:asciiTheme="minorHAnsi" w:hAnsiTheme="minorHAnsi" w:cs="Arial Narrow"/>
          <w:sz w:val="22"/>
          <w:lang w:val="pl-PL"/>
        </w:rPr>
        <w:t>CPV 45230000-8 - Roboty budowlane w zakresie budowy rurociągów</w:t>
      </w:r>
      <w:r>
        <w:rPr>
          <w:rFonts w:asciiTheme="minorHAnsi" w:hAnsiTheme="minorHAnsi" w:cs="Arial Narrow"/>
          <w:sz w:val="22"/>
          <w:lang w:val="pl-PL"/>
        </w:rPr>
        <w:t>, linii komunikacyjnych i elektroenergetycznych, autostrad, dróg, lotnisk i kolei, wyrównywanie terenu</w:t>
      </w:r>
    </w:p>
    <w:p w:rsidR="00D31B3D" w:rsidRPr="00D31B3D" w:rsidRDefault="00D31B3D" w:rsidP="008623DB">
      <w:pPr>
        <w:ind w:left="993"/>
        <w:rPr>
          <w:rFonts w:asciiTheme="minorHAnsi" w:hAnsiTheme="minorHAnsi" w:cs="Arial Narrow"/>
          <w:sz w:val="22"/>
          <w:lang w:val="pl-PL"/>
        </w:rPr>
      </w:pPr>
      <w:r w:rsidRPr="00C9138F">
        <w:rPr>
          <w:rFonts w:asciiTheme="minorHAnsi" w:hAnsiTheme="minorHAnsi" w:cs="Arial Narrow"/>
          <w:sz w:val="22"/>
          <w:lang w:val="pl-PL"/>
        </w:rPr>
        <w:t>CPV 45111200 - Roboty w zakresie przygotowania terenu</w:t>
      </w:r>
      <w:r>
        <w:rPr>
          <w:rFonts w:asciiTheme="minorHAnsi" w:hAnsiTheme="minorHAnsi" w:cs="Arial Narrow"/>
          <w:sz w:val="22"/>
          <w:lang w:val="pl-PL"/>
        </w:rPr>
        <w:t xml:space="preserve"> </w:t>
      </w:r>
      <w:r w:rsidRPr="00C9138F">
        <w:rPr>
          <w:rFonts w:asciiTheme="minorHAnsi" w:hAnsiTheme="minorHAnsi" w:cs="Arial Narrow"/>
          <w:sz w:val="22"/>
          <w:lang w:val="pl-PL"/>
        </w:rPr>
        <w:t>pod budowę i roboty ziemne</w:t>
      </w:r>
    </w:p>
    <w:p w:rsidR="00D31B3D" w:rsidRPr="00C90E71" w:rsidRDefault="00D31B3D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D31B3D">
        <w:rPr>
          <w:rFonts w:asciiTheme="minorHAnsi" w:hAnsiTheme="minorHAnsi"/>
          <w:b/>
          <w:sz w:val="22"/>
          <w:lang w:val="pl-PL"/>
        </w:rPr>
        <w:t>BRANŻA</w:t>
      </w:r>
      <w:r>
        <w:rPr>
          <w:rFonts w:asciiTheme="minorHAnsi" w:hAnsiTheme="minorHAnsi"/>
          <w:b/>
          <w:sz w:val="22"/>
          <w:lang w:val="pl-PL"/>
        </w:rPr>
        <w:t xml:space="preserve"> BUDOWLANA</w:t>
      </w:r>
    </w:p>
    <w:p w:rsidR="00D31B3D" w:rsidRPr="009A675C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9A675C">
        <w:rPr>
          <w:rFonts w:asciiTheme="minorHAnsi" w:hAnsiTheme="minorHAnsi" w:cs="Arial Narrow"/>
          <w:sz w:val="22"/>
          <w:lang w:val="pl-PL"/>
        </w:rPr>
        <w:t>CPV 45111200</w:t>
      </w:r>
      <w:r w:rsidR="008623DB">
        <w:rPr>
          <w:rFonts w:asciiTheme="minorHAnsi" w:hAnsiTheme="minorHAnsi" w:cs="Arial Narrow"/>
          <w:sz w:val="22"/>
          <w:lang w:val="pl-PL"/>
        </w:rPr>
        <w:t xml:space="preserve">  </w:t>
      </w:r>
      <w:r w:rsidRPr="009A675C">
        <w:rPr>
          <w:rFonts w:asciiTheme="minorHAnsi" w:hAnsiTheme="minorHAnsi" w:cs="Arial Narrow"/>
          <w:sz w:val="22"/>
          <w:lang w:val="pl-PL"/>
        </w:rPr>
        <w:t xml:space="preserve"> - </w:t>
      </w:r>
      <w:r w:rsidR="008623DB">
        <w:rPr>
          <w:rFonts w:asciiTheme="minorHAnsi" w:hAnsiTheme="minorHAnsi" w:cs="Arial Narrow"/>
          <w:sz w:val="22"/>
          <w:lang w:val="pl-PL"/>
        </w:rPr>
        <w:t xml:space="preserve">  </w:t>
      </w:r>
      <w:r w:rsidRPr="009A675C">
        <w:rPr>
          <w:rFonts w:asciiTheme="minorHAnsi" w:hAnsiTheme="minorHAnsi" w:cs="Arial Narrow"/>
          <w:sz w:val="22"/>
          <w:lang w:val="pl-PL"/>
        </w:rPr>
        <w:t>Roboty w zakresie przygotowania terenu pod budowę i roboty ziemne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45262300-4</w:t>
      </w:r>
      <w:r>
        <w:rPr>
          <w:rFonts w:asciiTheme="minorHAnsi" w:hAnsiTheme="minorHAnsi" w:cs="Arial Narrow"/>
          <w:sz w:val="22"/>
          <w:lang w:val="pl-PL"/>
        </w:rPr>
        <w:t xml:space="preserve"> - Betonowanie</w:t>
      </w:r>
      <w:r w:rsidRPr="00D837E7">
        <w:rPr>
          <w:rFonts w:asciiTheme="minorHAnsi" w:hAnsiTheme="minorHAnsi" w:cs="Arial Narrow"/>
          <w:sz w:val="22"/>
          <w:lang w:val="pl-PL"/>
        </w:rPr>
        <w:br/>
        <w:t>CPV 45262311-4</w:t>
      </w:r>
      <w:r>
        <w:rPr>
          <w:rFonts w:asciiTheme="minorHAnsi" w:hAnsiTheme="minorHAnsi" w:cs="Arial Narrow"/>
          <w:sz w:val="22"/>
          <w:lang w:val="pl-PL"/>
        </w:rPr>
        <w:t xml:space="preserve"> - Betonowanie konstrukcji</w:t>
      </w:r>
      <w:r w:rsidRPr="00D837E7">
        <w:rPr>
          <w:rFonts w:asciiTheme="minorHAnsi" w:hAnsiTheme="minorHAnsi" w:cs="Arial Narrow"/>
          <w:sz w:val="22"/>
          <w:lang w:val="pl-PL"/>
        </w:rPr>
        <w:br/>
        <w:t>CPV 45262350-9</w:t>
      </w:r>
      <w:r>
        <w:rPr>
          <w:rFonts w:asciiTheme="minorHAnsi" w:hAnsiTheme="minorHAnsi" w:cs="Arial Narrow"/>
          <w:sz w:val="22"/>
          <w:lang w:val="pl-PL"/>
        </w:rPr>
        <w:t xml:space="preserve">  - Betonowanie bez zbrojenia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45262300-4</w:t>
      </w:r>
      <w:r>
        <w:rPr>
          <w:rFonts w:asciiTheme="minorHAnsi" w:hAnsiTheme="minorHAnsi" w:cs="Arial Narrow"/>
          <w:sz w:val="22"/>
          <w:lang w:val="pl-PL"/>
        </w:rPr>
        <w:t xml:space="preserve"> - Betonowanie</w:t>
      </w:r>
    </w:p>
    <w:p w:rsidR="00D31B3D" w:rsidRPr="00D837E7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 45262310-7</w:t>
      </w:r>
      <w:r>
        <w:rPr>
          <w:rFonts w:asciiTheme="minorHAnsi" w:hAnsiTheme="minorHAnsi" w:cs="Arial Narrow"/>
          <w:sz w:val="22"/>
          <w:lang w:val="pl-PL"/>
        </w:rPr>
        <w:t xml:space="preserve"> - Zbrojenie, przygotowanie i montaż zbrojenia</w:t>
      </w:r>
    </w:p>
    <w:p w:rsidR="00D31B3D" w:rsidRPr="009323C3" w:rsidRDefault="00D31B3D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  <w:r w:rsidRPr="00D837E7">
        <w:rPr>
          <w:rFonts w:asciiTheme="minorHAnsi" w:hAnsiTheme="minorHAnsi" w:cs="Arial Narrow"/>
          <w:sz w:val="22"/>
          <w:lang w:val="pl-PL"/>
        </w:rPr>
        <w:t>CPV</w:t>
      </w:r>
      <w:r w:rsidRPr="009323C3">
        <w:rPr>
          <w:rFonts w:asciiTheme="minorHAnsi" w:hAnsiTheme="minorHAnsi" w:cs="Arial Narrow"/>
          <w:sz w:val="22"/>
          <w:lang w:val="pl-PL"/>
        </w:rPr>
        <w:t xml:space="preserve"> 45223100-7 - Montaż konstrukcji metalowych</w:t>
      </w:r>
    </w:p>
    <w:p w:rsidR="00DA6A0C" w:rsidRDefault="00DA6A0C" w:rsidP="00F746FC">
      <w:pPr>
        <w:ind w:left="2694" w:hanging="1701"/>
        <w:jc w:val="left"/>
        <w:rPr>
          <w:rFonts w:asciiTheme="minorHAnsi" w:hAnsiTheme="minorHAnsi" w:cs="Arial Narrow"/>
          <w:sz w:val="22"/>
          <w:lang w:val="pl-PL"/>
        </w:rPr>
      </w:pPr>
    </w:p>
    <w:p w:rsidR="00DA6A0C" w:rsidRDefault="00DA6A0C" w:rsidP="00F746FC">
      <w:pPr>
        <w:ind w:left="2694" w:hanging="1701"/>
        <w:jc w:val="left"/>
        <w:rPr>
          <w:rFonts w:asciiTheme="minorHAnsi" w:hAnsiTheme="minorHAnsi" w:cs="Arial Narrow"/>
          <w:sz w:val="22"/>
          <w:lang w:val="pl-PL"/>
        </w:rPr>
      </w:pPr>
    </w:p>
    <w:p w:rsidR="00D31B3D" w:rsidRDefault="00D31B3D" w:rsidP="00F746FC">
      <w:pPr>
        <w:ind w:left="2694" w:hanging="1701"/>
        <w:jc w:val="left"/>
        <w:rPr>
          <w:rFonts w:asciiTheme="minorHAnsi" w:hAnsiTheme="minorHAnsi" w:cs="Arial Narrow"/>
          <w:sz w:val="22"/>
          <w:lang w:val="pl-PL"/>
        </w:rPr>
      </w:pPr>
      <w:bookmarkStart w:id="0" w:name="_GoBack"/>
      <w:bookmarkEnd w:id="0"/>
      <w:r w:rsidRPr="00D837E7">
        <w:rPr>
          <w:rFonts w:asciiTheme="minorHAnsi" w:hAnsiTheme="minorHAnsi" w:cs="Arial Narrow"/>
          <w:sz w:val="22"/>
          <w:lang w:val="pl-PL"/>
        </w:rPr>
        <w:t>CPV</w:t>
      </w:r>
      <w:r w:rsidRPr="009323C3">
        <w:rPr>
          <w:rFonts w:asciiTheme="minorHAnsi" w:hAnsiTheme="minorHAnsi" w:cs="Arial Narrow"/>
          <w:sz w:val="22"/>
          <w:lang w:val="pl-PL"/>
        </w:rPr>
        <w:t xml:space="preserve"> 45442200-9</w:t>
      </w:r>
      <w:r>
        <w:rPr>
          <w:rFonts w:asciiTheme="minorHAnsi" w:hAnsiTheme="minorHAnsi" w:cs="Arial Narrow"/>
          <w:sz w:val="22"/>
          <w:lang w:val="pl-PL"/>
        </w:rPr>
        <w:t xml:space="preserve"> - </w:t>
      </w:r>
      <w:r w:rsidRPr="009323C3">
        <w:rPr>
          <w:rFonts w:asciiTheme="minorHAnsi" w:hAnsiTheme="minorHAnsi" w:cs="Arial Narrow"/>
          <w:sz w:val="22"/>
          <w:lang w:val="pl-PL"/>
        </w:rPr>
        <w:t xml:space="preserve"> Nakładanie powłok antykorozyjnych, zabezpieczenie przeciwkorozyjne </w:t>
      </w:r>
      <w:r w:rsidR="00F746FC">
        <w:rPr>
          <w:rFonts w:asciiTheme="minorHAnsi" w:hAnsiTheme="minorHAnsi" w:cs="Arial Narrow"/>
          <w:sz w:val="22"/>
          <w:lang w:val="pl-PL"/>
        </w:rPr>
        <w:t xml:space="preserve"> </w:t>
      </w:r>
      <w:r w:rsidRPr="009323C3">
        <w:rPr>
          <w:rFonts w:asciiTheme="minorHAnsi" w:hAnsiTheme="minorHAnsi" w:cs="Arial Narrow"/>
          <w:sz w:val="22"/>
          <w:lang w:val="pl-PL"/>
        </w:rPr>
        <w:t>elementów i konstrukcji stalowych</w:t>
      </w:r>
    </w:p>
    <w:p w:rsidR="00DA6A0C" w:rsidRDefault="00DA6A0C" w:rsidP="00D97EF0">
      <w:pPr>
        <w:ind w:left="993"/>
        <w:jc w:val="left"/>
        <w:rPr>
          <w:rFonts w:asciiTheme="minorHAnsi" w:hAnsiTheme="minorHAnsi" w:cs="Arial Narrow"/>
          <w:sz w:val="22"/>
          <w:lang w:val="pl-PL"/>
        </w:rPr>
      </w:pPr>
    </w:p>
    <w:p w:rsidR="00D31B3D" w:rsidRPr="00D31B3D" w:rsidRDefault="00D31B3D" w:rsidP="00D97EF0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C9138F">
        <w:rPr>
          <w:rFonts w:asciiTheme="minorHAnsi" w:hAnsiTheme="minorHAnsi" w:cs="Arial Narrow"/>
          <w:sz w:val="22"/>
          <w:lang w:val="pl-PL"/>
        </w:rPr>
        <w:t xml:space="preserve">CPV </w:t>
      </w:r>
      <w:hyperlink r:id="rId9" w:history="1">
        <w:r w:rsidRPr="00C9138F">
          <w:rPr>
            <w:rFonts w:asciiTheme="minorHAnsi" w:hAnsiTheme="minorHAnsi" w:cs="Arial Narrow"/>
            <w:sz w:val="22"/>
            <w:lang w:val="pl-PL"/>
          </w:rPr>
          <w:t>44212410-6</w:t>
        </w:r>
      </w:hyperlink>
      <w:r w:rsidRPr="00C9138F">
        <w:rPr>
          <w:rFonts w:asciiTheme="minorHAnsi" w:hAnsiTheme="minorHAnsi" w:cs="Arial Narrow"/>
          <w:sz w:val="22"/>
          <w:lang w:val="pl-PL"/>
        </w:rPr>
        <w:t xml:space="preserve"> - Ścianki szczelne</w:t>
      </w:r>
    </w:p>
    <w:p w:rsidR="00FE2AF0" w:rsidRPr="00D31B3D" w:rsidRDefault="0082218D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D31B3D">
        <w:rPr>
          <w:rFonts w:asciiTheme="minorHAnsi" w:hAnsiTheme="minorHAnsi"/>
          <w:b/>
          <w:sz w:val="22"/>
          <w:lang w:val="pl-PL"/>
        </w:rPr>
        <w:t>BRANŻA SANITARNA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45113000-2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na placu budowy</w:t>
      </w:r>
    </w:p>
    <w:p w:rsidR="00E5168E" w:rsidRDefault="00E5168E" w:rsidP="00F746FC">
      <w:pPr>
        <w:ind w:left="2694" w:hanging="1701"/>
        <w:jc w:val="left"/>
        <w:rPr>
          <w:rFonts w:asciiTheme="minorHAnsi" w:hAnsiTheme="minorHAnsi"/>
          <w:color w:val="auto"/>
          <w:sz w:val="22"/>
          <w:lang w:val="pl-PL"/>
        </w:rPr>
      </w:pPr>
    </w:p>
    <w:p w:rsidR="0082218D" w:rsidRPr="009C53C4" w:rsidRDefault="0082218D" w:rsidP="00F746FC">
      <w:pPr>
        <w:ind w:left="2694" w:hanging="1701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45231300-8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budowlane w zakresie budowy wodociągó</w:t>
      </w:r>
      <w:r w:rsidR="00D97EF0">
        <w:rPr>
          <w:rFonts w:asciiTheme="minorHAnsi" w:hAnsiTheme="minorHAnsi"/>
          <w:color w:val="auto"/>
          <w:sz w:val="22"/>
          <w:lang w:val="pl-PL"/>
        </w:rPr>
        <w:t xml:space="preserve">w i rurociągów do </w:t>
      </w:r>
      <w:r w:rsidR="00F746FC">
        <w:rPr>
          <w:rFonts w:asciiTheme="minorHAnsi" w:hAnsiTheme="minorHAnsi"/>
          <w:color w:val="auto"/>
          <w:sz w:val="22"/>
          <w:lang w:val="pl-PL"/>
        </w:rPr>
        <w:t xml:space="preserve"> </w:t>
      </w:r>
      <w:r w:rsidR="00D97EF0">
        <w:rPr>
          <w:rFonts w:asciiTheme="minorHAnsi" w:hAnsiTheme="minorHAnsi"/>
          <w:color w:val="auto"/>
          <w:sz w:val="22"/>
          <w:lang w:val="pl-PL"/>
        </w:rPr>
        <w:t xml:space="preserve">odprowadzania </w:t>
      </w:r>
      <w:r w:rsidR="009C53C4">
        <w:rPr>
          <w:rFonts w:asciiTheme="minorHAnsi" w:hAnsiTheme="minorHAnsi"/>
          <w:color w:val="auto"/>
          <w:sz w:val="22"/>
          <w:lang w:val="pl-PL"/>
        </w:rPr>
        <w:t>ścieków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45332200-5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instalacyjne hydrauliczne</w:t>
      </w:r>
    </w:p>
    <w:p w:rsidR="0082218D" w:rsidRPr="009C53C4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45332200-7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Roboty instalacyjne w zakresie urz. sanitarnych</w:t>
      </w:r>
    </w:p>
    <w:p w:rsidR="0082218D" w:rsidRDefault="0082218D" w:rsidP="00D97EF0">
      <w:pPr>
        <w:ind w:left="993"/>
        <w:jc w:val="left"/>
        <w:rPr>
          <w:rFonts w:asciiTheme="minorHAnsi" w:hAnsiTheme="minorHAnsi"/>
          <w:color w:val="auto"/>
          <w:sz w:val="22"/>
          <w:lang w:val="pl-PL"/>
        </w:rPr>
      </w:pPr>
      <w:r w:rsidRPr="009C53C4">
        <w:rPr>
          <w:rFonts w:asciiTheme="minorHAnsi" w:hAnsiTheme="minorHAnsi"/>
          <w:color w:val="auto"/>
          <w:sz w:val="22"/>
          <w:lang w:val="pl-PL"/>
        </w:rPr>
        <w:t>CPV 45320000-6</w:t>
      </w:r>
      <w:r w:rsidR="009C53C4">
        <w:rPr>
          <w:rFonts w:asciiTheme="minorHAnsi" w:hAnsiTheme="minorHAnsi"/>
          <w:color w:val="auto"/>
          <w:sz w:val="22"/>
          <w:lang w:val="pl-PL"/>
        </w:rPr>
        <w:t xml:space="preserve"> - Izolacja cieplna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45332200-5 - Roboty instalacyjne hydrauliczne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45332300-6</w:t>
      </w:r>
      <w:r>
        <w:rPr>
          <w:rFonts w:asciiTheme="minorHAnsi" w:hAnsiTheme="minorHAnsi" w:cs="Trebuchet MS"/>
          <w:sz w:val="22"/>
          <w:lang w:val="pl-PL"/>
        </w:rPr>
        <w:t xml:space="preserve"> - Roboty instalacyjne kanalizacyjne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45332200-7 - Roboty w zakresie urządzeń sanitarnych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45320000-6</w:t>
      </w:r>
      <w:r>
        <w:rPr>
          <w:rFonts w:asciiTheme="minorHAnsi" w:hAnsiTheme="minorHAnsi" w:cs="Trebuchet MS"/>
          <w:sz w:val="22"/>
          <w:lang w:val="pl-PL"/>
        </w:rPr>
        <w:t xml:space="preserve"> - Izolacja cieplna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45331100-7</w:t>
      </w:r>
      <w:r>
        <w:rPr>
          <w:rFonts w:asciiTheme="minorHAnsi" w:hAnsiTheme="minorHAnsi" w:cs="Trebuchet MS"/>
          <w:sz w:val="22"/>
          <w:lang w:val="pl-PL"/>
        </w:rPr>
        <w:t xml:space="preserve"> - Instalowanie centralnego ogrzewania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45331210-1</w:t>
      </w:r>
      <w:r>
        <w:rPr>
          <w:rFonts w:asciiTheme="minorHAnsi" w:hAnsiTheme="minorHAnsi" w:cs="Trebuchet MS"/>
          <w:sz w:val="22"/>
          <w:lang w:val="pl-PL"/>
        </w:rPr>
        <w:t xml:space="preserve"> - Instalowanie wentylacji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45331200-8</w:t>
      </w:r>
      <w:r>
        <w:rPr>
          <w:rFonts w:asciiTheme="minorHAnsi" w:hAnsiTheme="minorHAnsi" w:cs="Trebuchet MS"/>
          <w:sz w:val="22"/>
          <w:lang w:val="pl-PL"/>
        </w:rPr>
        <w:t xml:space="preserve"> - Instalowanie urządzeń wentylacyjnych i klimatyzacyjnych</w:t>
      </w:r>
    </w:p>
    <w:p w:rsidR="00B26ABF" w:rsidRPr="00BD5816" w:rsidRDefault="00B26ABF" w:rsidP="00D97EF0">
      <w:pPr>
        <w:ind w:left="993"/>
        <w:jc w:val="left"/>
        <w:rPr>
          <w:rFonts w:asciiTheme="minorHAnsi" w:hAnsiTheme="minorHAnsi" w:cs="Trebuchet MS"/>
          <w:sz w:val="22"/>
          <w:lang w:val="pl-PL"/>
        </w:rPr>
      </w:pPr>
      <w:r w:rsidRPr="00BD5816">
        <w:rPr>
          <w:rFonts w:asciiTheme="minorHAnsi" w:hAnsiTheme="minorHAnsi" w:cs="Trebuchet MS"/>
          <w:sz w:val="22"/>
          <w:lang w:val="pl-PL"/>
        </w:rPr>
        <w:t>CPV 45331220-4 - Instalowanie urządzeń klimatyzacyjnych</w:t>
      </w:r>
    </w:p>
    <w:p w:rsidR="0082218D" w:rsidRPr="007C33AA" w:rsidRDefault="00B26ABF" w:rsidP="00B0503D">
      <w:pPr>
        <w:ind w:left="993"/>
        <w:jc w:val="left"/>
        <w:rPr>
          <w:rFonts w:asciiTheme="minorHAnsi" w:hAnsiTheme="minorHAnsi"/>
          <w:b/>
          <w:sz w:val="22"/>
          <w:lang w:val="pl-PL"/>
        </w:rPr>
      </w:pPr>
      <w:r w:rsidRPr="007C33AA">
        <w:rPr>
          <w:rFonts w:asciiTheme="minorHAnsi" w:hAnsiTheme="minorHAnsi"/>
          <w:b/>
          <w:sz w:val="22"/>
          <w:lang w:val="pl-PL"/>
        </w:rPr>
        <w:t>BRANŻA ELEKTRYCZNA I NISKOPRĄDOWA</w:t>
      </w:r>
    </w:p>
    <w:p w:rsidR="0082218D" w:rsidRPr="007C33AA" w:rsidRDefault="007C33AA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C33AA">
        <w:rPr>
          <w:rFonts w:asciiTheme="minorHAnsi" w:hAnsiTheme="minorHAnsi"/>
          <w:sz w:val="22"/>
          <w:lang w:val="pl-PL"/>
        </w:rPr>
        <w:t xml:space="preserve">CPV 45231400-9 - </w:t>
      </w:r>
      <w:r w:rsidR="0082218D" w:rsidRPr="007C33AA">
        <w:rPr>
          <w:rFonts w:asciiTheme="minorHAnsi" w:hAnsiTheme="minorHAnsi"/>
          <w:sz w:val="22"/>
          <w:lang w:val="pl-PL"/>
        </w:rPr>
        <w:t>Roboty budowlane w zakresie budowy linii energetycznych.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45111200-0</w:t>
      </w:r>
      <w:r w:rsidR="007C33AA"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przygotowania terenu pod budowę roboty ziemne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45112100-6</w:t>
      </w:r>
      <w:r w:rsidR="007C33AA">
        <w:rPr>
          <w:rFonts w:asciiTheme="minorHAnsi" w:hAnsiTheme="minorHAnsi"/>
          <w:sz w:val="22"/>
          <w:lang w:val="pl-PL"/>
        </w:rPr>
        <w:t xml:space="preserve"> - </w:t>
      </w:r>
      <w:r w:rsidRPr="0072426C">
        <w:rPr>
          <w:rFonts w:asciiTheme="minorHAnsi" w:hAnsiTheme="minorHAnsi"/>
          <w:sz w:val="22"/>
          <w:lang w:val="pl-PL"/>
        </w:rPr>
        <w:t>Roboty w zakresie kopania rowów</w:t>
      </w:r>
    </w:p>
    <w:p w:rsidR="0082218D" w:rsidRPr="0072426C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45314300-4 - </w:t>
      </w:r>
      <w:r w:rsidR="0082218D" w:rsidRPr="0072426C">
        <w:rPr>
          <w:rFonts w:asciiTheme="minorHAnsi" w:hAnsiTheme="minorHAnsi"/>
          <w:sz w:val="22"/>
          <w:lang w:val="pl-PL"/>
        </w:rPr>
        <w:t>Instalowanie infrastruktury okablowania</w:t>
      </w:r>
    </w:p>
    <w:p w:rsidR="0082218D" w:rsidRPr="0072426C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45232000-2 - </w:t>
      </w:r>
      <w:r w:rsidR="0082218D" w:rsidRPr="0072426C">
        <w:rPr>
          <w:rFonts w:asciiTheme="minorHAnsi" w:hAnsiTheme="minorHAnsi"/>
          <w:sz w:val="22"/>
          <w:lang w:val="pl-PL"/>
        </w:rPr>
        <w:t>Roboty pomocnicze w zakresie rurociągów i kabli</w:t>
      </w:r>
    </w:p>
    <w:p w:rsidR="0082218D" w:rsidRPr="0072426C" w:rsidRDefault="008623DB" w:rsidP="000C6200">
      <w:pPr>
        <w:tabs>
          <w:tab w:val="left" w:pos="9356"/>
        </w:tabs>
        <w:ind w:left="2694" w:hanging="1701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CPV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45231000-5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>
        <w:rPr>
          <w:rFonts w:asciiTheme="minorHAnsi" w:hAnsiTheme="minorHAnsi"/>
          <w:sz w:val="22"/>
          <w:lang w:val="pl-PL"/>
        </w:rPr>
        <w:t>-</w:t>
      </w:r>
      <w:r w:rsidR="000C6200">
        <w:rPr>
          <w:rFonts w:asciiTheme="minorHAnsi" w:hAnsiTheme="minorHAnsi"/>
          <w:sz w:val="22"/>
          <w:lang w:val="pl-PL"/>
        </w:rPr>
        <w:t xml:space="preserve"> </w:t>
      </w:r>
      <w:r w:rsidR="0082218D" w:rsidRPr="0072426C">
        <w:rPr>
          <w:rFonts w:asciiTheme="minorHAnsi" w:hAnsiTheme="minorHAnsi"/>
          <w:sz w:val="22"/>
          <w:lang w:val="pl-PL"/>
        </w:rPr>
        <w:t>Roboty budowlane w zakresie budowy r</w:t>
      </w:r>
      <w:r>
        <w:rPr>
          <w:rFonts w:asciiTheme="minorHAnsi" w:hAnsiTheme="minorHAnsi"/>
          <w:sz w:val="22"/>
          <w:lang w:val="pl-PL"/>
        </w:rPr>
        <w:t xml:space="preserve">urociągów, ciągów </w:t>
      </w:r>
      <w:r w:rsidR="0082218D" w:rsidRPr="0072426C">
        <w:rPr>
          <w:rFonts w:asciiTheme="minorHAnsi" w:hAnsiTheme="minorHAnsi"/>
          <w:sz w:val="22"/>
          <w:lang w:val="pl-PL"/>
        </w:rPr>
        <w:t>komunikacyjnych i linii energetycznych</w:t>
      </w:r>
    </w:p>
    <w:p w:rsidR="0082218D" w:rsidRPr="0072426C" w:rsidRDefault="0082218D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72426C">
        <w:rPr>
          <w:rFonts w:asciiTheme="minorHAnsi" w:hAnsiTheme="minorHAnsi"/>
          <w:sz w:val="22"/>
          <w:lang w:val="pl-PL"/>
        </w:rPr>
        <w:t>CPV 4</w:t>
      </w:r>
      <w:r w:rsidR="0072426C">
        <w:rPr>
          <w:rFonts w:asciiTheme="minorHAnsi" w:hAnsiTheme="minorHAnsi"/>
          <w:sz w:val="22"/>
          <w:lang w:val="pl-PL"/>
        </w:rPr>
        <w:t xml:space="preserve">5232200-4 - </w:t>
      </w:r>
      <w:r w:rsidRPr="0072426C">
        <w:rPr>
          <w:rFonts w:asciiTheme="minorHAnsi" w:hAnsiTheme="minorHAnsi"/>
          <w:sz w:val="22"/>
          <w:lang w:val="pl-PL"/>
        </w:rPr>
        <w:t>Roboty pomocnicze w zakresie linii energetycznych.</w:t>
      </w:r>
    </w:p>
    <w:p w:rsidR="0082218D" w:rsidRDefault="0072426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45316110-9 - </w:t>
      </w:r>
      <w:r w:rsidR="0082218D" w:rsidRPr="0072426C">
        <w:rPr>
          <w:rFonts w:asciiTheme="minorHAnsi" w:hAnsiTheme="minorHAnsi"/>
          <w:sz w:val="22"/>
          <w:lang w:val="pl-PL"/>
        </w:rPr>
        <w:t>Instalowanie urządzeń oświetlenia drogowego.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45300000-0 </w:t>
      </w:r>
      <w:r w:rsidRPr="00730E11">
        <w:rPr>
          <w:rFonts w:asciiTheme="minorHAnsi" w:hAnsiTheme="minorHAnsi"/>
          <w:sz w:val="22"/>
          <w:lang w:val="pl-PL"/>
        </w:rPr>
        <w:t>- Roboty instalacyjne w budynkach</w:t>
      </w:r>
      <w:r w:rsidRPr="00730E11">
        <w:rPr>
          <w:rFonts w:asciiTheme="minorHAnsi" w:hAnsiTheme="minorHAnsi"/>
          <w:sz w:val="22"/>
          <w:lang w:val="pl-PL"/>
        </w:rPr>
        <w:tab/>
      </w:r>
      <w:r w:rsidRPr="00730E11">
        <w:rPr>
          <w:rFonts w:asciiTheme="minorHAnsi" w:hAnsiTheme="minorHAnsi"/>
          <w:sz w:val="22"/>
          <w:lang w:val="pl-PL"/>
        </w:rPr>
        <w:tab/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45310000-3  - </w:t>
      </w:r>
      <w:r w:rsidRPr="00730E11">
        <w:rPr>
          <w:rFonts w:asciiTheme="minorHAnsi" w:hAnsiTheme="minorHAnsi"/>
          <w:sz w:val="22"/>
          <w:lang w:val="pl-PL"/>
        </w:rPr>
        <w:t>Roboty instalacyjne elektryczne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45311000-0 - </w:t>
      </w:r>
      <w:r w:rsidRPr="00730E11">
        <w:rPr>
          <w:rFonts w:asciiTheme="minorHAnsi" w:hAnsiTheme="minorHAnsi"/>
          <w:sz w:val="22"/>
          <w:lang w:val="pl-PL"/>
        </w:rPr>
        <w:t>Roboty w zakresie okablowania oraz instalacji elektrycznych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45311100-1 - </w:t>
      </w:r>
      <w:r w:rsidRPr="00730E11">
        <w:rPr>
          <w:rFonts w:asciiTheme="minorHAnsi" w:hAnsiTheme="minorHAnsi"/>
          <w:sz w:val="22"/>
          <w:lang w:val="pl-PL"/>
        </w:rPr>
        <w:t>Roboty w zakresie okablowania elektrycznego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45314120-8 - </w:t>
      </w:r>
      <w:r w:rsidRPr="00730E11">
        <w:rPr>
          <w:rFonts w:asciiTheme="minorHAnsi" w:hAnsiTheme="minorHAnsi"/>
          <w:sz w:val="22"/>
          <w:lang w:val="pl-PL"/>
        </w:rPr>
        <w:t>Roboty w zakresie instalowania linii teletechnicznych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45314310-7 - </w:t>
      </w:r>
      <w:r w:rsidRPr="00730E11">
        <w:rPr>
          <w:rFonts w:asciiTheme="minorHAnsi" w:hAnsiTheme="minorHAnsi"/>
          <w:sz w:val="22"/>
          <w:lang w:val="pl-PL"/>
        </w:rPr>
        <w:t>Roboty w zakresie instalowania okablowania komputerowego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45312100-7 - </w:t>
      </w:r>
      <w:r w:rsidRPr="00730E11">
        <w:rPr>
          <w:rFonts w:asciiTheme="minorHAnsi" w:hAnsiTheme="minorHAnsi"/>
          <w:sz w:val="22"/>
          <w:lang w:val="pl-PL"/>
        </w:rPr>
        <w:t>Instalowanie systemów alarmowych i anten</w:t>
      </w:r>
    </w:p>
    <w:p w:rsidR="00B26ABF" w:rsidRPr="00730E1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50931200-2 - </w:t>
      </w:r>
      <w:r w:rsidRPr="00730E11">
        <w:rPr>
          <w:rFonts w:asciiTheme="minorHAnsi" w:hAnsiTheme="minorHAnsi"/>
          <w:sz w:val="22"/>
          <w:lang w:val="pl-PL"/>
        </w:rPr>
        <w:t>Roboty w zakresie instalowania telewizyjnego systemu nadzoru</w:t>
      </w:r>
    </w:p>
    <w:p w:rsidR="00B26ABF" w:rsidRPr="00C90E71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B26ABF">
        <w:rPr>
          <w:rFonts w:asciiTheme="minorHAnsi" w:hAnsiTheme="minorHAnsi"/>
          <w:sz w:val="22"/>
          <w:lang w:val="pl-PL"/>
        </w:rPr>
        <w:t xml:space="preserve">CPV 45314300-4 -  </w:t>
      </w:r>
      <w:r w:rsidRPr="00730E11">
        <w:rPr>
          <w:rFonts w:asciiTheme="minorHAnsi" w:hAnsiTheme="minorHAnsi"/>
          <w:sz w:val="22"/>
          <w:lang w:val="pl-PL"/>
        </w:rPr>
        <w:t>Instalowanie infrastruktury okablowania</w:t>
      </w:r>
    </w:p>
    <w:p w:rsidR="00B26AB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C90E71">
        <w:rPr>
          <w:rFonts w:asciiTheme="minorHAnsi" w:hAnsiTheme="minorHAnsi"/>
          <w:sz w:val="22"/>
          <w:lang w:val="pl-PL"/>
        </w:rPr>
        <w:t>CPV 45312200-9 -  Instalowanie przeciwwłamaniowych systemów alarmowych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C9138F">
        <w:rPr>
          <w:rFonts w:asciiTheme="minorHAnsi" w:hAnsiTheme="minorHAnsi"/>
          <w:sz w:val="22"/>
          <w:lang w:val="pl-PL"/>
        </w:rPr>
        <w:t xml:space="preserve">CPV 45111200-0 </w:t>
      </w:r>
      <w:r>
        <w:rPr>
          <w:rFonts w:asciiTheme="minorHAnsi" w:hAnsiTheme="minorHAnsi"/>
          <w:sz w:val="22"/>
          <w:lang w:val="pl-PL"/>
        </w:rPr>
        <w:t xml:space="preserve"> - </w:t>
      </w:r>
      <w:r w:rsidRPr="00C9138F">
        <w:rPr>
          <w:rFonts w:asciiTheme="minorHAnsi" w:hAnsiTheme="minorHAnsi"/>
          <w:sz w:val="22"/>
          <w:lang w:val="pl-PL"/>
        </w:rPr>
        <w:t>Roboty w zakresie przygotowania terenu pod budowę i roboty ziemne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color w:val="auto"/>
          <w:sz w:val="22"/>
          <w:lang w:val="pl-PL"/>
        </w:rPr>
      </w:pPr>
      <w:r w:rsidRPr="00C9138F">
        <w:rPr>
          <w:rFonts w:asciiTheme="minorHAnsi" w:hAnsiTheme="minorHAnsi"/>
          <w:sz w:val="22"/>
          <w:lang w:val="pl-PL"/>
        </w:rPr>
        <w:t xml:space="preserve">CPV 45112100-6 </w:t>
      </w:r>
      <w:r>
        <w:rPr>
          <w:rFonts w:asciiTheme="minorHAnsi" w:hAnsiTheme="minorHAnsi"/>
          <w:sz w:val="22"/>
          <w:lang w:val="pl-PL"/>
        </w:rPr>
        <w:t xml:space="preserve"> - </w:t>
      </w:r>
      <w:r w:rsidRPr="00C9138F">
        <w:rPr>
          <w:rFonts w:asciiTheme="minorHAnsi" w:hAnsiTheme="minorHAnsi"/>
          <w:sz w:val="22"/>
          <w:lang w:val="pl-PL"/>
        </w:rPr>
        <w:t>Roboty w zakresie kopania rowów</w:t>
      </w:r>
    </w:p>
    <w:p w:rsidR="00B26ABF" w:rsidRPr="00C9138F" w:rsidRDefault="00F746F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45314300-4  - </w:t>
      </w:r>
      <w:r w:rsidR="00B26ABF" w:rsidRPr="00C9138F">
        <w:rPr>
          <w:rFonts w:asciiTheme="minorHAnsi" w:hAnsiTheme="minorHAnsi"/>
          <w:sz w:val="22"/>
          <w:lang w:val="pl-PL"/>
        </w:rPr>
        <w:t>Instalowanie infrastruktury okablowania</w:t>
      </w:r>
    </w:p>
    <w:p w:rsidR="00B26ABF" w:rsidRPr="00C9138F" w:rsidRDefault="00F746FC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 CPV 45232300-5 - </w:t>
      </w:r>
      <w:r w:rsidR="00B26ABF" w:rsidRPr="00C9138F">
        <w:rPr>
          <w:rFonts w:asciiTheme="minorHAnsi" w:hAnsiTheme="minorHAnsi"/>
          <w:sz w:val="22"/>
          <w:lang w:val="pl-PL"/>
        </w:rPr>
        <w:t>Roboty w zakresie budowy ciągów telekomunikacyjnych</w:t>
      </w:r>
    </w:p>
    <w:p w:rsidR="00B26ABF" w:rsidRPr="00C9138F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CPV 45232310-8 - </w:t>
      </w:r>
      <w:r w:rsidRPr="00C9138F">
        <w:rPr>
          <w:rFonts w:asciiTheme="minorHAnsi" w:hAnsiTheme="minorHAnsi"/>
          <w:sz w:val="22"/>
          <w:lang w:val="pl-PL"/>
        </w:rPr>
        <w:t>Roboty budowlane w zakresie linii telefonicznych</w:t>
      </w:r>
    </w:p>
    <w:p w:rsidR="0047002C" w:rsidRDefault="00B26ABF" w:rsidP="00D97EF0">
      <w:pPr>
        <w:ind w:firstLine="542"/>
        <w:jc w:val="left"/>
        <w:rPr>
          <w:rFonts w:asciiTheme="minorHAnsi" w:hAnsiTheme="minorHAnsi"/>
          <w:sz w:val="22"/>
          <w:lang w:val="pl-PL"/>
        </w:rPr>
      </w:pPr>
      <w:r w:rsidRPr="00B26ABF">
        <w:rPr>
          <w:rFonts w:asciiTheme="minorHAnsi" w:hAnsiTheme="minorHAnsi"/>
          <w:sz w:val="22"/>
          <w:lang w:val="pl-PL"/>
        </w:rPr>
        <w:t xml:space="preserve">CPV 45314000-1 - </w:t>
      </w:r>
      <w:r w:rsidRPr="00C9138F">
        <w:rPr>
          <w:rFonts w:asciiTheme="minorHAnsi" w:hAnsiTheme="minorHAnsi"/>
          <w:sz w:val="22"/>
          <w:lang w:val="pl-PL"/>
        </w:rPr>
        <w:t>Instalowanie urządzeń telekomunikacyjnych</w:t>
      </w:r>
    </w:p>
    <w:p w:rsidR="00B7231A" w:rsidRPr="00B26ABF" w:rsidRDefault="00B7231A" w:rsidP="006258DC">
      <w:pPr>
        <w:ind w:firstLine="116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oraz</w:t>
      </w:r>
    </w:p>
    <w:p w:rsidR="00CC76E5" w:rsidRDefault="002B0BEF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Projekty wykonawcze</w:t>
      </w:r>
    </w:p>
    <w:p w:rsidR="00B7231A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Specyfikacje techniczne wykonania i odbioru robót</w:t>
      </w:r>
    </w:p>
    <w:p w:rsidR="00B7231A" w:rsidRPr="000C6200" w:rsidRDefault="00B7231A" w:rsidP="000C6200">
      <w:pPr>
        <w:pStyle w:val="Akapitzlist"/>
        <w:numPr>
          <w:ilvl w:val="1"/>
          <w:numId w:val="2"/>
        </w:numPr>
        <w:ind w:right="110" w:hanging="426"/>
        <w:rPr>
          <w:rFonts w:asciiTheme="minorHAnsi" w:hAnsiTheme="minorHAnsi"/>
          <w:sz w:val="22"/>
          <w:lang w:val="pl-PL"/>
        </w:rPr>
      </w:pPr>
      <w:r w:rsidRPr="000C6200">
        <w:rPr>
          <w:rFonts w:asciiTheme="minorHAnsi" w:hAnsiTheme="minorHAnsi"/>
          <w:sz w:val="22"/>
          <w:lang w:val="pl-PL"/>
        </w:rPr>
        <w:t>Informacje do planu BIOZ</w:t>
      </w:r>
    </w:p>
    <w:p w:rsidR="00415077" w:rsidRPr="00B471EC" w:rsidRDefault="00415077" w:rsidP="00B471EC">
      <w:pPr>
        <w:spacing w:after="0" w:line="240" w:lineRule="auto"/>
        <w:ind w:left="749" w:right="108" w:hanging="465"/>
        <w:rPr>
          <w:rFonts w:asciiTheme="minorHAnsi" w:hAnsiTheme="minorHAnsi"/>
          <w:sz w:val="16"/>
          <w:szCs w:val="16"/>
          <w:lang w:val="pl-PL"/>
        </w:rPr>
      </w:pPr>
    </w:p>
    <w:p w:rsidR="00CC76E5" w:rsidRDefault="002B0BEF">
      <w:pPr>
        <w:numPr>
          <w:ilvl w:val="0"/>
          <w:numId w:val="3"/>
        </w:numPr>
        <w:spacing w:after="0" w:line="262" w:lineRule="auto"/>
        <w:ind w:right="81" w:hanging="355"/>
        <w:rPr>
          <w:rFonts w:asciiTheme="minorHAnsi" w:hAnsiTheme="minorHAnsi"/>
          <w:b/>
          <w:sz w:val="22"/>
          <w:lang w:val="pl-PL"/>
        </w:rPr>
      </w:pPr>
      <w:r w:rsidRPr="00117D4D">
        <w:rPr>
          <w:rFonts w:asciiTheme="minorHAnsi" w:hAnsiTheme="minorHAnsi"/>
          <w:b/>
          <w:sz w:val="22"/>
          <w:lang w:val="pl-PL"/>
        </w:rPr>
        <w:t>Czynności i obowiązki Wykonawcy:</w:t>
      </w:r>
    </w:p>
    <w:p w:rsidR="006C1B7D" w:rsidRPr="00117D4D" w:rsidRDefault="006C1B7D" w:rsidP="006C1B7D">
      <w:pPr>
        <w:spacing w:after="0" w:line="262" w:lineRule="auto"/>
        <w:ind w:left="388" w:right="81"/>
        <w:rPr>
          <w:rFonts w:asciiTheme="minorHAnsi" w:hAnsiTheme="minorHAnsi"/>
          <w:b/>
          <w:sz w:val="22"/>
          <w:lang w:val="pl-PL"/>
        </w:rPr>
      </w:pP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b/>
          <w:sz w:val="22"/>
          <w:lang w:val="pl-PL"/>
        </w:rPr>
      </w:pPr>
      <w:r w:rsidRPr="006C1B7D">
        <w:rPr>
          <w:rFonts w:asciiTheme="minorHAnsi" w:hAnsiTheme="minorHAnsi"/>
          <w:b/>
          <w:sz w:val="22"/>
          <w:lang w:val="pl-PL"/>
        </w:rPr>
        <w:t xml:space="preserve">Prawa i obowiązki uczestników procesu budowlanego regulują odpowiednie przepisy ustawy z dnia 7 lipca 1994 r. Prawo Budowlane (Dz. U. z 2017 r. poz. 1332 z </w:t>
      </w:r>
      <w:proofErr w:type="spellStart"/>
      <w:r w:rsidRPr="006C1B7D">
        <w:rPr>
          <w:rFonts w:asciiTheme="minorHAnsi" w:hAnsiTheme="minorHAnsi"/>
          <w:b/>
          <w:sz w:val="22"/>
          <w:lang w:val="pl-PL"/>
        </w:rPr>
        <w:t>późn</w:t>
      </w:r>
      <w:proofErr w:type="spellEnd"/>
      <w:r w:rsidRPr="006C1B7D">
        <w:rPr>
          <w:rFonts w:asciiTheme="minorHAnsi" w:hAnsiTheme="minorHAnsi"/>
          <w:b/>
          <w:sz w:val="22"/>
          <w:lang w:val="pl-PL"/>
        </w:rPr>
        <w:t>. zm. ) dalej zwanej PB.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</w:p>
    <w:p w:rsidR="006C1B7D" w:rsidRPr="006C1B7D" w:rsidRDefault="006C1B7D" w:rsidP="006C1B7D">
      <w:pPr>
        <w:spacing w:after="0" w:line="240" w:lineRule="auto"/>
        <w:ind w:right="289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>Z</w:t>
      </w:r>
      <w:r w:rsidRPr="006C1B7D">
        <w:rPr>
          <w:rFonts w:asciiTheme="minorHAnsi" w:hAnsiTheme="minorHAnsi"/>
          <w:sz w:val="22"/>
          <w:lang w:val="pl-PL"/>
        </w:rPr>
        <w:t>akres obowiązków i uprawnień nadzoru inwestorskiego obejmuje reprezentowanie Zamawiającego na budowie przez sprawowanie kontroli zgodności jej realizacji z dokumentacją projektową, obowiązującymi przepisami, Polskimi Normami, zasadami wiedzy technicznej i umową Zamawiającego z Wykonawcą robót budowlanych, a w szczególności: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1)</w:t>
      </w:r>
      <w:r w:rsidRPr="006C1B7D">
        <w:rPr>
          <w:rFonts w:asciiTheme="minorHAnsi" w:hAnsiTheme="minorHAnsi"/>
          <w:sz w:val="22"/>
          <w:lang w:val="pl-PL"/>
        </w:rPr>
        <w:tab/>
        <w:t>sprawdzanie jakości wykonanych robót, wbudowanych wyrobów budowlanych, zapobieganie zastosowaniu wyrobów budowlanych wadliwych i niedopuszczonych do  stosowania w budownictwie,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2)</w:t>
      </w:r>
      <w:r w:rsidRPr="006C1B7D">
        <w:rPr>
          <w:rFonts w:asciiTheme="minorHAnsi" w:hAnsiTheme="minorHAnsi"/>
          <w:sz w:val="22"/>
          <w:lang w:val="pl-PL"/>
        </w:rPr>
        <w:tab/>
        <w:t>dokonywanie wpisów do Dziennika Budowy zawierających informacje o przebiegu robót (np.: trudności i przeszkody w ich prowadzeniu, dane dotyczące ilości i jakości robót zanikających lub podlegających zakryciu oraz ich zgodności z przepisami techniczno-budowlanymi i z projektem),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3)</w:t>
      </w:r>
      <w:r w:rsidRPr="006C1B7D">
        <w:rPr>
          <w:rFonts w:asciiTheme="minorHAnsi" w:hAnsiTheme="minorHAnsi"/>
          <w:sz w:val="22"/>
          <w:lang w:val="pl-PL"/>
        </w:rPr>
        <w:tab/>
        <w:t xml:space="preserve">uczestnictwo jeden raz w tygodniu w spotkaniach koordynujących ze wszystkimi stronami procesu budowlanego 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4)</w:t>
      </w:r>
      <w:r w:rsidRPr="006C1B7D">
        <w:rPr>
          <w:rFonts w:asciiTheme="minorHAnsi" w:hAnsiTheme="minorHAnsi"/>
          <w:sz w:val="22"/>
          <w:lang w:val="pl-PL"/>
        </w:rPr>
        <w:tab/>
        <w:t>Zamawiający przewiduje nie rzadziej niż raz w tygodniu kontrole robót w terminach regulowanych potrzebami budowy oraz zgłoszeniami Zamawiającego,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5)</w:t>
      </w:r>
      <w:r w:rsidRPr="006C1B7D">
        <w:rPr>
          <w:rFonts w:asciiTheme="minorHAnsi" w:hAnsiTheme="minorHAnsi"/>
          <w:sz w:val="22"/>
          <w:lang w:val="pl-PL"/>
        </w:rPr>
        <w:tab/>
        <w:t xml:space="preserve">sprawdzanie i odbiór w ciągu 24 godzin robót w branży budowlanej, sanitarnej i elektrycznej ulegających zakryciu lub zanikających oraz przygotowanie i udział w czynnościach odbioru zakończonych robót, a także przekazywaniu ich do użytkowania, 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6)</w:t>
      </w:r>
      <w:r w:rsidRPr="006C1B7D">
        <w:rPr>
          <w:rFonts w:asciiTheme="minorHAnsi" w:hAnsiTheme="minorHAnsi"/>
          <w:sz w:val="22"/>
          <w:lang w:val="pl-PL"/>
        </w:rPr>
        <w:tab/>
        <w:t>potwierdzenie faktycznie wykonanych prac i kontrola  usunięcia wad,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7)</w:t>
      </w:r>
      <w:r w:rsidRPr="006C1B7D">
        <w:rPr>
          <w:rFonts w:asciiTheme="minorHAnsi" w:hAnsiTheme="minorHAnsi"/>
          <w:sz w:val="22"/>
          <w:lang w:val="pl-PL"/>
        </w:rPr>
        <w:tab/>
        <w:t>sprawdzanie kosztorysów i przedstawienie ich do akceptacji Zamawiającego,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8)</w:t>
      </w:r>
      <w:r w:rsidRPr="006C1B7D">
        <w:rPr>
          <w:rFonts w:asciiTheme="minorHAnsi" w:hAnsiTheme="minorHAnsi"/>
          <w:sz w:val="22"/>
          <w:lang w:val="pl-PL"/>
        </w:rPr>
        <w:tab/>
        <w:t xml:space="preserve">rozliczanie </w:t>
      </w:r>
      <w:proofErr w:type="spellStart"/>
      <w:r w:rsidRPr="006C1B7D">
        <w:rPr>
          <w:rFonts w:asciiTheme="minorHAnsi" w:hAnsiTheme="minorHAnsi"/>
          <w:sz w:val="22"/>
          <w:lang w:val="pl-PL"/>
        </w:rPr>
        <w:t>rzeczowo-terminowo-finansowe</w:t>
      </w:r>
      <w:proofErr w:type="spellEnd"/>
      <w:r w:rsidRPr="006C1B7D">
        <w:rPr>
          <w:rFonts w:asciiTheme="minorHAnsi" w:hAnsiTheme="minorHAnsi"/>
          <w:sz w:val="22"/>
          <w:lang w:val="pl-PL"/>
        </w:rPr>
        <w:t xml:space="preserve"> robót oraz prowadzenie zestawienia kosztów,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9)</w:t>
      </w:r>
      <w:r w:rsidRPr="006C1B7D">
        <w:rPr>
          <w:rFonts w:asciiTheme="minorHAnsi" w:hAnsiTheme="minorHAnsi"/>
          <w:sz w:val="22"/>
          <w:lang w:val="pl-PL"/>
        </w:rPr>
        <w:tab/>
        <w:t>udział w odbiorach i sprawdzenie kompletności dokumentów,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10)</w:t>
      </w:r>
      <w:r w:rsidRPr="006C1B7D">
        <w:rPr>
          <w:rFonts w:asciiTheme="minorHAnsi" w:hAnsiTheme="minorHAnsi"/>
          <w:sz w:val="22"/>
          <w:lang w:val="pl-PL"/>
        </w:rPr>
        <w:tab/>
        <w:t>dokonywanie rozliczenia inwestycji w przypadku przerwania robót w trakcie ich realizacji,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11)</w:t>
      </w:r>
      <w:r w:rsidRPr="006C1B7D">
        <w:rPr>
          <w:rFonts w:asciiTheme="minorHAnsi" w:hAnsiTheme="minorHAnsi"/>
          <w:sz w:val="22"/>
          <w:lang w:val="pl-PL"/>
        </w:rPr>
        <w:tab/>
        <w:t xml:space="preserve">kontrolowanie realizacji robót pod względem zgodności  z harmonogramem </w:t>
      </w:r>
      <w:proofErr w:type="spellStart"/>
      <w:r w:rsidRPr="006C1B7D">
        <w:rPr>
          <w:rFonts w:asciiTheme="minorHAnsi" w:hAnsiTheme="minorHAnsi"/>
          <w:sz w:val="22"/>
          <w:lang w:val="pl-PL"/>
        </w:rPr>
        <w:t>rzeczowo-terminowo-finansowym</w:t>
      </w:r>
      <w:proofErr w:type="spellEnd"/>
      <w:r w:rsidRPr="006C1B7D">
        <w:rPr>
          <w:rFonts w:asciiTheme="minorHAnsi" w:hAnsiTheme="minorHAnsi"/>
          <w:sz w:val="22"/>
          <w:lang w:val="pl-PL"/>
        </w:rPr>
        <w:t>, stanowiącym załącznik do umowy z  Wykonawcą robót budowlanych,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12)</w:t>
      </w:r>
      <w:r w:rsidRPr="006C1B7D">
        <w:rPr>
          <w:rFonts w:asciiTheme="minorHAnsi" w:hAnsiTheme="minorHAnsi"/>
          <w:sz w:val="22"/>
          <w:lang w:val="pl-PL"/>
        </w:rPr>
        <w:tab/>
        <w:t>informowanie Zamawiającego o wszelkich opóźnieniach robót,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13)</w:t>
      </w:r>
      <w:r w:rsidRPr="006C1B7D">
        <w:rPr>
          <w:rFonts w:asciiTheme="minorHAnsi" w:hAnsiTheme="minorHAnsi"/>
          <w:sz w:val="22"/>
          <w:lang w:val="pl-PL"/>
        </w:rPr>
        <w:tab/>
        <w:t>niezwłoczne informowanie Zamawiającego o wprowadzeniu na budowę Podwykonawców robót budowlanych,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14)</w:t>
      </w:r>
      <w:r w:rsidRPr="006C1B7D">
        <w:rPr>
          <w:rFonts w:asciiTheme="minorHAnsi" w:hAnsiTheme="minorHAnsi"/>
          <w:sz w:val="22"/>
          <w:lang w:val="pl-PL"/>
        </w:rPr>
        <w:tab/>
        <w:t>w sprawach istotnych dla procesu budowlanego wydawanie poleceń winno nastąpić wpisem do Dziennika Budowy,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15)</w:t>
      </w:r>
      <w:r w:rsidRPr="006C1B7D">
        <w:rPr>
          <w:rFonts w:asciiTheme="minorHAnsi" w:hAnsiTheme="minorHAnsi"/>
          <w:sz w:val="22"/>
          <w:lang w:val="pl-PL"/>
        </w:rPr>
        <w:tab/>
        <w:t>informowanie Zamawiającego i Wykonawcy robót budowlanych o wszelkich nieprawidłowościach zauważonych w trakcie budowy.</w:t>
      </w:r>
    </w:p>
    <w:p w:rsidR="006C1B7D" w:rsidRPr="006C1B7D" w:rsidRDefault="006C1B7D" w:rsidP="006C1B7D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16)</w:t>
      </w:r>
      <w:r w:rsidRPr="006C1B7D">
        <w:rPr>
          <w:rFonts w:asciiTheme="minorHAnsi" w:hAnsiTheme="minorHAnsi"/>
          <w:sz w:val="22"/>
          <w:lang w:val="pl-PL"/>
        </w:rPr>
        <w:tab/>
        <w:t>wnioskowanie do Zamawiającego w sprawach dotyczących wprowadzenia niezbędnych zmian w dokumentacji projektowej i uzyskania zgody projektanta na zmiany, przeprowadzanie niezbędnych ekspertyz i badań technicznych oraz w innych ważnych sprawach finansowych i prawnych,</w:t>
      </w:r>
    </w:p>
    <w:p w:rsidR="0092752E" w:rsidRPr="00524387" w:rsidRDefault="006C1B7D" w:rsidP="00524387">
      <w:pPr>
        <w:pStyle w:val="Akapitzlist"/>
        <w:spacing w:after="0" w:line="240" w:lineRule="auto"/>
        <w:ind w:left="851" w:right="289"/>
        <w:rPr>
          <w:rFonts w:asciiTheme="minorHAnsi" w:hAnsiTheme="minorHAnsi"/>
          <w:sz w:val="22"/>
          <w:highlight w:val="yellow"/>
          <w:lang w:val="pl-PL"/>
        </w:rPr>
      </w:pPr>
      <w:r w:rsidRPr="006C1B7D">
        <w:rPr>
          <w:rFonts w:asciiTheme="minorHAnsi" w:hAnsiTheme="minorHAnsi"/>
          <w:sz w:val="22"/>
          <w:lang w:val="pl-PL"/>
        </w:rPr>
        <w:t>17)</w:t>
      </w:r>
      <w:r w:rsidRPr="006C1B7D">
        <w:rPr>
          <w:rFonts w:asciiTheme="minorHAnsi" w:hAnsiTheme="minorHAnsi"/>
          <w:sz w:val="22"/>
          <w:lang w:val="pl-PL"/>
        </w:rPr>
        <w:tab/>
        <w:t>uzyskiwanie od Projektanta wyjaśnień dotyczących projektu i zawartych w nim rozwiązań.</w:t>
      </w:r>
      <w:r w:rsidR="00D156CB" w:rsidRPr="003C3EE9">
        <w:rPr>
          <w:rFonts w:asciiTheme="minorHAnsi" w:hAnsiTheme="minorHAnsi"/>
          <w:sz w:val="22"/>
          <w:u w:val="single" w:color="000000"/>
          <w:lang w:val="pl-PL"/>
        </w:rPr>
        <w:t xml:space="preserve"> </w:t>
      </w:r>
    </w:p>
    <w:p w:rsidR="00184BD5" w:rsidRPr="00184BD5" w:rsidRDefault="00184BD5" w:rsidP="00184BD5">
      <w:pPr>
        <w:pStyle w:val="Akapitzlist"/>
        <w:spacing w:after="0" w:line="240" w:lineRule="auto"/>
        <w:ind w:left="1276" w:right="1616"/>
        <w:jc w:val="left"/>
        <w:rPr>
          <w:rFonts w:asciiTheme="minorHAnsi" w:hAnsiTheme="minorHAnsi"/>
          <w:sz w:val="16"/>
          <w:szCs w:val="16"/>
          <w:lang w:val="pl-PL"/>
        </w:rPr>
      </w:pPr>
    </w:p>
    <w:p w:rsidR="0092752E" w:rsidRDefault="00524387" w:rsidP="0092752E">
      <w:pPr>
        <w:pStyle w:val="Akapitzlist"/>
        <w:ind w:left="0" w:right="1614"/>
        <w:jc w:val="left"/>
        <w:rPr>
          <w:rFonts w:asciiTheme="minorHAnsi" w:hAnsiTheme="minorHAnsi"/>
          <w:b/>
          <w:sz w:val="22"/>
          <w:lang w:val="pl-PL"/>
        </w:rPr>
      </w:pPr>
      <w:r>
        <w:rPr>
          <w:rFonts w:asciiTheme="minorHAnsi" w:hAnsiTheme="minorHAnsi"/>
          <w:b/>
          <w:sz w:val="22"/>
          <w:lang w:val="pl-PL"/>
        </w:rPr>
        <w:t>4</w:t>
      </w:r>
      <w:r w:rsidR="0092752E" w:rsidRPr="00347B1B">
        <w:rPr>
          <w:rFonts w:asciiTheme="minorHAnsi" w:hAnsiTheme="minorHAnsi"/>
          <w:b/>
          <w:sz w:val="22"/>
          <w:lang w:val="pl-PL"/>
        </w:rPr>
        <w:t>. Osoby uczes</w:t>
      </w:r>
      <w:r w:rsidR="002E354B">
        <w:rPr>
          <w:rFonts w:asciiTheme="minorHAnsi" w:hAnsiTheme="minorHAnsi"/>
          <w:b/>
          <w:sz w:val="22"/>
          <w:lang w:val="pl-PL"/>
        </w:rPr>
        <w:t>tniczące w realizacji  usługi:</w:t>
      </w:r>
    </w:p>
    <w:p w:rsidR="002E354B" w:rsidRPr="002E354B" w:rsidRDefault="000122F0" w:rsidP="000122F0">
      <w:pPr>
        <w:pStyle w:val="Akapitzlist"/>
        <w:ind w:left="851" w:right="1614" w:firstLine="567"/>
        <w:jc w:val="left"/>
        <w:rPr>
          <w:rFonts w:asciiTheme="minorHAnsi" w:hAnsiTheme="minorHAnsi"/>
          <w:sz w:val="22"/>
          <w:lang w:val="pl-PL"/>
        </w:rPr>
      </w:pPr>
      <w:r>
        <w:rPr>
          <w:rFonts w:asciiTheme="minorHAnsi" w:hAnsiTheme="minorHAnsi"/>
          <w:sz w:val="22"/>
          <w:lang w:val="pl-PL"/>
        </w:rPr>
        <w:t xml:space="preserve">Wykonawca poprzez swoich Inspektorów </w:t>
      </w:r>
      <w:r w:rsidRPr="000122F0">
        <w:rPr>
          <w:rFonts w:asciiTheme="minorHAnsi" w:hAnsiTheme="minorHAnsi"/>
          <w:sz w:val="22"/>
          <w:lang w:val="pl-PL"/>
        </w:rPr>
        <w:t>zapewni nadzór inwestorski nad pełnym zakresem robót  branż: budowlanej, sanitarnej i elektrycznej zgod</w:t>
      </w:r>
      <w:r>
        <w:rPr>
          <w:rFonts w:asciiTheme="minorHAnsi" w:hAnsiTheme="minorHAnsi"/>
          <w:sz w:val="22"/>
          <w:lang w:val="pl-PL"/>
        </w:rPr>
        <w:t>nie z obowiązującymi przepisami.</w:t>
      </w:r>
    </w:p>
    <w:p w:rsidR="005215DE" w:rsidRPr="005215DE" w:rsidRDefault="005215DE" w:rsidP="00350DE5">
      <w:pPr>
        <w:spacing w:after="0" w:line="240" w:lineRule="auto"/>
        <w:ind w:left="0" w:right="2047"/>
        <w:rPr>
          <w:rFonts w:asciiTheme="minorHAnsi" w:eastAsia="Times New Roman" w:hAnsiTheme="minorHAnsi" w:cs="Arial"/>
          <w:color w:val="auto"/>
          <w:sz w:val="16"/>
          <w:szCs w:val="16"/>
          <w:lang w:val="pl-PL" w:eastAsia="pl-PL"/>
        </w:rPr>
      </w:pPr>
    </w:p>
    <w:p w:rsidR="00A7532E" w:rsidRPr="00A7532E" w:rsidRDefault="00524387" w:rsidP="00906DD7">
      <w:pPr>
        <w:ind w:left="0"/>
        <w:rPr>
          <w:b/>
          <w:sz w:val="22"/>
          <w:lang w:val="pl-PL"/>
        </w:rPr>
      </w:pPr>
      <w:r>
        <w:rPr>
          <w:b/>
          <w:sz w:val="22"/>
          <w:lang w:val="pl-PL"/>
        </w:rPr>
        <w:t>5</w:t>
      </w:r>
      <w:r w:rsidR="00A7532E" w:rsidRPr="00A7532E">
        <w:rPr>
          <w:b/>
          <w:sz w:val="22"/>
          <w:lang w:val="pl-PL"/>
        </w:rPr>
        <w:t>. Dokumentacja projektowo-kosztorysowa</w:t>
      </w:r>
    </w:p>
    <w:p w:rsidR="00CC76E5" w:rsidRPr="00284D44" w:rsidRDefault="00CC76E5">
      <w:pPr>
        <w:rPr>
          <w:highlight w:val="yellow"/>
          <w:lang w:val="pl-PL"/>
        </w:rPr>
        <w:sectPr w:rsidR="00CC76E5" w:rsidRPr="00284D44" w:rsidSect="00DA6A0C">
          <w:headerReference w:type="default" r:id="rId10"/>
          <w:footerReference w:type="default" r:id="rId11"/>
          <w:headerReference w:type="first" r:id="rId12"/>
          <w:pgSz w:w="11900" w:h="16840" w:code="9"/>
          <w:pgMar w:top="624" w:right="794" w:bottom="624" w:left="737" w:header="663" w:footer="720" w:gutter="0"/>
          <w:cols w:space="720"/>
        </w:sectPr>
      </w:pPr>
    </w:p>
    <w:p w:rsidR="00881F42" w:rsidRDefault="00881F42" w:rsidP="00906DD7">
      <w:pPr>
        <w:pStyle w:val="Akapitzlist"/>
        <w:numPr>
          <w:ilvl w:val="0"/>
          <w:numId w:val="22"/>
        </w:numPr>
        <w:spacing w:after="0"/>
        <w:ind w:left="851" w:hanging="284"/>
        <w:rPr>
          <w:sz w:val="22"/>
          <w:lang w:val="pl-PL"/>
        </w:rPr>
      </w:pPr>
      <w:r w:rsidRPr="00833A4F">
        <w:rPr>
          <w:sz w:val="22"/>
          <w:lang w:val="pl-PL"/>
        </w:rPr>
        <w:lastRenderedPageBreak/>
        <w:t>Opisy szczegółowe rozwiązań znajdują się dokumentacji projektowo-kosztorysowej wykonanej przez INDUSTRIA PROJECT Sp. z o.o. , 8</w:t>
      </w:r>
      <w:r w:rsidR="008D46E8">
        <w:rPr>
          <w:sz w:val="22"/>
          <w:lang w:val="pl-PL"/>
        </w:rPr>
        <w:t xml:space="preserve">0-289 Gdańsk ul. Azymutalna 9, </w:t>
      </w:r>
      <w:r w:rsidRPr="00833A4F">
        <w:rPr>
          <w:sz w:val="22"/>
          <w:lang w:val="pl-PL"/>
        </w:rPr>
        <w:t>załączonej w postaci plików *pdf</w:t>
      </w:r>
      <w:r w:rsidR="00A7532E" w:rsidRPr="00833A4F">
        <w:rPr>
          <w:sz w:val="22"/>
          <w:lang w:val="pl-PL"/>
        </w:rPr>
        <w:t>.</w:t>
      </w:r>
    </w:p>
    <w:p w:rsidR="00833A4F" w:rsidRPr="00F746FC" w:rsidRDefault="008D46E8" w:rsidP="00906DD7">
      <w:pPr>
        <w:pStyle w:val="Akapitzlist"/>
        <w:numPr>
          <w:ilvl w:val="0"/>
          <w:numId w:val="22"/>
        </w:numPr>
        <w:spacing w:after="0"/>
        <w:ind w:left="851" w:hanging="284"/>
        <w:rPr>
          <w:sz w:val="22"/>
          <w:lang w:val="pl-PL"/>
        </w:rPr>
      </w:pPr>
      <w:r w:rsidRPr="00F746FC">
        <w:rPr>
          <w:sz w:val="22"/>
          <w:lang w:val="pl-PL"/>
        </w:rPr>
        <w:t>Projekt wykonawczy zawiera</w:t>
      </w:r>
      <w:r w:rsidR="00881F42" w:rsidRPr="00F746FC">
        <w:rPr>
          <w:sz w:val="22"/>
          <w:lang w:val="pl-PL"/>
        </w:rPr>
        <w:t>:</w:t>
      </w:r>
    </w:p>
    <w:p w:rsidR="00881F42" w:rsidRPr="00833A4F" w:rsidRDefault="00881F42" w:rsidP="00906DD7">
      <w:pPr>
        <w:pStyle w:val="Akapitzlist"/>
        <w:spacing w:after="0" w:line="276" w:lineRule="auto"/>
        <w:ind w:right="0" w:firstLine="131"/>
        <w:jc w:val="left"/>
        <w:rPr>
          <w:sz w:val="22"/>
          <w:lang w:val="pl-PL"/>
        </w:rPr>
      </w:pPr>
      <w:r w:rsidRPr="00833A4F">
        <w:rPr>
          <w:b/>
          <w:sz w:val="22"/>
          <w:lang w:val="pl-PL"/>
        </w:rPr>
        <w:t>TOM I</w:t>
      </w:r>
      <w:r w:rsidRPr="00833A4F">
        <w:rPr>
          <w:sz w:val="22"/>
          <w:lang w:val="pl-PL"/>
        </w:rPr>
        <w:t xml:space="preserve"> – Projekt zagospodarowania terenu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I - Dokumentacja formalno-prawna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 – Projekt zagospodarowania terenu z elementami małej architektury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III – Projekt zieleni z gospodarką drzewostanem</w:t>
      </w:r>
    </w:p>
    <w:p w:rsidR="00881F42" w:rsidRPr="00906DD7" w:rsidRDefault="00881F42" w:rsidP="00906DD7">
      <w:pPr>
        <w:spacing w:after="0"/>
        <w:ind w:left="851"/>
        <w:rPr>
          <w:sz w:val="22"/>
          <w:lang w:val="pl-PL"/>
        </w:rPr>
      </w:pPr>
      <w:r w:rsidRPr="00906DD7">
        <w:rPr>
          <w:sz w:val="22"/>
          <w:lang w:val="pl-PL"/>
        </w:rPr>
        <w:t>Część IV – Projekt drogowy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V – Projekt konstrukcyjny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lastRenderedPageBreak/>
        <w:t>Część VI – Projekt sanitarny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 VII -  Projekt elektryczny</w:t>
      </w:r>
    </w:p>
    <w:p w:rsidR="00833A4F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VII</w:t>
      </w:r>
      <w:r w:rsidR="002F2911">
        <w:rPr>
          <w:sz w:val="22"/>
          <w:lang w:val="pl-PL"/>
        </w:rPr>
        <w:t>I</w:t>
      </w:r>
      <w:r w:rsidRPr="00881F42">
        <w:rPr>
          <w:sz w:val="22"/>
          <w:lang w:val="pl-PL"/>
        </w:rPr>
        <w:t xml:space="preserve"> – Projekt telekomunikacyjny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b/>
          <w:sz w:val="22"/>
          <w:lang w:val="pl-PL"/>
        </w:rPr>
        <w:t>TOM II</w:t>
      </w:r>
      <w:r w:rsidRPr="00881F42">
        <w:rPr>
          <w:sz w:val="22"/>
          <w:lang w:val="pl-PL"/>
        </w:rPr>
        <w:t xml:space="preserve"> – Obiekty kubaturowe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 – Architektura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 – Konstrukcja</w:t>
      </w:r>
    </w:p>
    <w:p w:rsidR="00881F42" w:rsidRP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III – Instalacje sanitarne</w:t>
      </w:r>
    </w:p>
    <w:p w:rsidR="00881F42" w:rsidRDefault="00881F42" w:rsidP="00906DD7">
      <w:pPr>
        <w:pStyle w:val="Akapitzlist"/>
        <w:spacing w:after="0"/>
        <w:ind w:left="851"/>
        <w:rPr>
          <w:sz w:val="22"/>
          <w:lang w:val="pl-PL"/>
        </w:rPr>
      </w:pPr>
      <w:r w:rsidRPr="00881F42">
        <w:rPr>
          <w:sz w:val="22"/>
          <w:lang w:val="pl-PL"/>
        </w:rPr>
        <w:t>Część IV – Instalacje elektryczne i niskoprądowe</w:t>
      </w:r>
    </w:p>
    <w:p w:rsidR="00524387" w:rsidRPr="00881F42" w:rsidRDefault="00524387" w:rsidP="00906DD7">
      <w:pPr>
        <w:pStyle w:val="Akapitzlist"/>
        <w:spacing w:after="0"/>
        <w:ind w:left="851"/>
        <w:rPr>
          <w:sz w:val="22"/>
          <w:lang w:val="pl-PL"/>
        </w:rPr>
      </w:pPr>
    </w:p>
    <w:p w:rsidR="00881F42" w:rsidRDefault="00881F42" w:rsidP="00906DD7">
      <w:pPr>
        <w:pStyle w:val="Akapitzlist"/>
        <w:numPr>
          <w:ilvl w:val="0"/>
          <w:numId w:val="22"/>
        </w:numPr>
        <w:tabs>
          <w:tab w:val="left" w:pos="851"/>
        </w:tabs>
        <w:spacing w:after="0" w:line="276" w:lineRule="auto"/>
        <w:ind w:left="567" w:right="0" w:firstLine="0"/>
        <w:jc w:val="left"/>
        <w:rPr>
          <w:sz w:val="22"/>
          <w:lang w:val="pl-PL"/>
        </w:rPr>
      </w:pPr>
      <w:r w:rsidRPr="00881F42">
        <w:rPr>
          <w:sz w:val="22"/>
          <w:lang w:val="pl-PL"/>
        </w:rPr>
        <w:t>Specyfikacje techniczne wykonania i odbioru</w:t>
      </w:r>
      <w:r w:rsidR="002F2911">
        <w:rPr>
          <w:sz w:val="22"/>
          <w:lang w:val="pl-PL"/>
        </w:rPr>
        <w:t>.</w:t>
      </w:r>
    </w:p>
    <w:p w:rsidR="00C10F1B" w:rsidRPr="00524387" w:rsidRDefault="00524387" w:rsidP="00524387">
      <w:pPr>
        <w:tabs>
          <w:tab w:val="left" w:pos="851"/>
        </w:tabs>
        <w:spacing w:after="0" w:line="276" w:lineRule="auto"/>
        <w:ind w:left="567" w:right="0"/>
        <w:jc w:val="left"/>
        <w:rPr>
          <w:sz w:val="22"/>
          <w:lang w:val="pl-PL"/>
        </w:rPr>
      </w:pPr>
      <w:r w:rsidRPr="00524387">
        <w:rPr>
          <w:sz w:val="22"/>
          <w:lang w:val="pl-PL"/>
        </w:rPr>
        <w:t>4.</w:t>
      </w:r>
      <w:r w:rsidRPr="00524387">
        <w:rPr>
          <w:sz w:val="22"/>
          <w:lang w:val="pl-PL"/>
        </w:rPr>
        <w:tab/>
        <w:t>Informacje do planu BIOZ</w:t>
      </w:r>
    </w:p>
    <w:sectPr w:rsidR="00C10F1B" w:rsidRPr="00524387" w:rsidSect="00B7520C">
      <w:headerReference w:type="even" r:id="rId13"/>
      <w:headerReference w:type="default" r:id="rId14"/>
      <w:headerReference w:type="first" r:id="rId15"/>
      <w:type w:val="continuous"/>
      <w:pgSz w:w="11900" w:h="16840"/>
      <w:pgMar w:top="1479" w:right="1056" w:bottom="72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65" w:rsidRDefault="00F62B65">
      <w:pPr>
        <w:spacing w:after="0" w:line="240" w:lineRule="auto"/>
      </w:pPr>
      <w:r>
        <w:separator/>
      </w:r>
    </w:p>
  </w:endnote>
  <w:endnote w:type="continuationSeparator" w:id="0">
    <w:p w:rsidR="00F62B65" w:rsidRDefault="00F6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3D" w:rsidRPr="00A2493D" w:rsidRDefault="00A2493D">
    <w:pPr>
      <w:pStyle w:val="Stopka"/>
      <w:rPr>
        <w:lang w:val="pl-PL"/>
      </w:rPr>
    </w:pPr>
    <w:r>
      <w:rPr>
        <w:lang w:val="pl-PL"/>
      </w:rPr>
      <w:t xml:space="preserve">Załącznik Nr 1 do SIWZ– SZPZLO/ZP/11/18 </w:t>
    </w:r>
    <w:r>
      <w:rPr>
        <w:lang w:val="pl-PL"/>
      </w:rPr>
      <w:tab/>
    </w:r>
    <w:r>
      <w:rPr>
        <w:lang w:val="pl-PL"/>
      </w:rPr>
      <w:tab/>
    </w:r>
    <w:r w:rsidRPr="00A2493D">
      <w:rPr>
        <w:rFonts w:ascii="Arial" w:eastAsiaTheme="majorEastAsia" w:hAnsi="Arial" w:cs="Arial"/>
        <w:szCs w:val="18"/>
        <w:lang w:val="pl-PL"/>
      </w:rPr>
      <w:t xml:space="preserve">str. </w:t>
    </w:r>
    <w:r w:rsidRPr="00A2493D">
      <w:rPr>
        <w:rFonts w:ascii="Arial" w:eastAsiaTheme="minorEastAsia" w:hAnsi="Arial" w:cs="Arial"/>
        <w:szCs w:val="18"/>
        <w:lang w:val="pl-PL"/>
      </w:rPr>
      <w:fldChar w:fldCharType="begin"/>
    </w:r>
    <w:r w:rsidRPr="00A2493D">
      <w:rPr>
        <w:rFonts w:ascii="Arial" w:hAnsi="Arial" w:cs="Arial"/>
        <w:szCs w:val="18"/>
        <w:lang w:val="pl-PL"/>
      </w:rPr>
      <w:instrText>PAGE    \* MERGEFORMAT</w:instrText>
    </w:r>
    <w:r w:rsidRPr="00A2493D">
      <w:rPr>
        <w:rFonts w:ascii="Arial" w:eastAsiaTheme="minorEastAsia" w:hAnsi="Arial" w:cs="Arial"/>
        <w:szCs w:val="18"/>
        <w:lang w:val="pl-PL"/>
      </w:rPr>
      <w:fldChar w:fldCharType="separate"/>
    </w:r>
    <w:r w:rsidR="00DA6A0C" w:rsidRPr="00DA6A0C">
      <w:rPr>
        <w:rFonts w:ascii="Arial" w:eastAsiaTheme="majorEastAsia" w:hAnsi="Arial" w:cs="Arial"/>
        <w:noProof/>
        <w:szCs w:val="18"/>
        <w:lang w:val="pl-PL"/>
      </w:rPr>
      <w:t>5</w:t>
    </w:r>
    <w:r w:rsidRPr="00A2493D">
      <w:rPr>
        <w:rFonts w:ascii="Arial" w:eastAsiaTheme="majorEastAsia" w:hAnsi="Arial" w:cs="Arial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65" w:rsidRDefault="00F62B65">
      <w:pPr>
        <w:spacing w:after="0" w:line="240" w:lineRule="auto"/>
      </w:pPr>
      <w:r>
        <w:separator/>
      </w:r>
    </w:p>
  </w:footnote>
  <w:footnote w:type="continuationSeparator" w:id="0">
    <w:p w:rsidR="00F62B65" w:rsidRDefault="00F6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3D" w:rsidRPr="00A2493D" w:rsidRDefault="00A2493D">
    <w:pPr>
      <w:pStyle w:val="Nagwek"/>
      <w:rPr>
        <w:rFonts w:ascii="Arial" w:hAnsi="Arial" w:cs="Arial"/>
        <w:b/>
        <w:szCs w:val="18"/>
        <w:lang w:val="pl-PL"/>
      </w:rPr>
    </w:pPr>
    <w:r>
      <w:rPr>
        <w:rFonts w:ascii="Arial" w:hAnsi="Arial" w:cs="Arial"/>
        <w:b/>
        <w:szCs w:val="18"/>
        <w:lang w:val="pl-PL"/>
      </w:rPr>
      <w:tab/>
    </w:r>
    <w:r>
      <w:rPr>
        <w:rFonts w:ascii="Arial" w:hAnsi="Arial" w:cs="Arial"/>
        <w:b/>
        <w:szCs w:val="18"/>
        <w:lang w:val="pl-PL"/>
      </w:rPr>
      <w:tab/>
    </w:r>
    <w:r w:rsidRPr="00A2493D">
      <w:rPr>
        <w:rFonts w:ascii="Arial" w:hAnsi="Arial" w:cs="Arial"/>
        <w:b/>
        <w:szCs w:val="18"/>
        <w:lang w:val="pl-PL"/>
      </w:rPr>
      <w:t>Załącznik Nr 1 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DD54F5" w:rsidRDefault="002B0BEF">
    <w:pPr>
      <w:tabs>
        <w:tab w:val="center" w:pos="7756"/>
      </w:tabs>
      <w:spacing w:after="0" w:line="259" w:lineRule="auto"/>
      <w:ind w:left="-211" w:right="0"/>
      <w:jc w:val="left"/>
      <w:rPr>
        <w:lang w:val="pl-PL"/>
      </w:rPr>
    </w:pPr>
    <w:r w:rsidRPr="00DD54F5">
      <w:rPr>
        <w:sz w:val="24"/>
        <w:lang w:val="pl-PL"/>
      </w:rPr>
      <w:t>Sprawa: SZPZLO/Z-01/2018</w:t>
    </w:r>
    <w:r w:rsidRPr="00DD54F5">
      <w:rPr>
        <w:sz w:val="24"/>
        <w:lang w:val="pl-PL"/>
      </w:rPr>
      <w:tab/>
    </w:r>
    <w:r w:rsidRPr="00DD54F5">
      <w:rPr>
        <w:sz w:val="26"/>
        <w:lang w:val="pl-PL"/>
      </w:rPr>
      <w:t xml:space="preserve">Załącznik nr </w:t>
    </w:r>
    <w:r w:rsidRPr="00DD54F5">
      <w:rPr>
        <w:sz w:val="24"/>
        <w:lang w:val="pl-PL"/>
      </w:rPr>
      <w:t>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6E5" w:rsidRPr="000E7C1E" w:rsidRDefault="00CC76E5" w:rsidP="000E7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9A6"/>
    <w:multiLevelType w:val="hybridMultilevel"/>
    <w:tmpl w:val="E1E81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FC2"/>
    <w:multiLevelType w:val="hybridMultilevel"/>
    <w:tmpl w:val="7D0A8972"/>
    <w:lvl w:ilvl="0" w:tplc="082CF648">
      <w:start w:val="1"/>
      <w:numFmt w:val="bullet"/>
      <w:lvlText w:val="-"/>
      <w:lvlJc w:val="left"/>
      <w:pPr>
        <w:ind w:left="117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047944FC"/>
    <w:multiLevelType w:val="multilevel"/>
    <w:tmpl w:val="189EC008"/>
    <w:lvl w:ilvl="0">
      <w:start w:val="3"/>
      <w:numFmt w:val="decimal"/>
      <w:lvlText w:val="%1"/>
      <w:lvlJc w:val="left"/>
      <w:pPr>
        <w:ind w:left="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3">
    <w:nsid w:val="04ED1A9D"/>
    <w:multiLevelType w:val="hybridMultilevel"/>
    <w:tmpl w:val="43DEED92"/>
    <w:lvl w:ilvl="0" w:tplc="B3369960">
      <w:start w:val="1"/>
      <w:numFmt w:val="decimal"/>
      <w:lvlText w:val="%1)"/>
      <w:lvlJc w:val="left"/>
      <w:pPr>
        <w:ind w:left="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616EA">
      <w:start w:val="1"/>
      <w:numFmt w:val="bullet"/>
      <w:lvlText w:val="-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AE95E">
      <w:start w:val="1"/>
      <w:numFmt w:val="bullet"/>
      <w:lvlText w:val="▪"/>
      <w:lvlJc w:val="left"/>
      <w:pPr>
        <w:ind w:left="1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86CE8">
      <w:start w:val="1"/>
      <w:numFmt w:val="bullet"/>
      <w:lvlText w:val="•"/>
      <w:lvlJc w:val="left"/>
      <w:pPr>
        <w:ind w:left="2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3C20C8">
      <w:start w:val="1"/>
      <w:numFmt w:val="bullet"/>
      <w:lvlText w:val="o"/>
      <w:lvlJc w:val="left"/>
      <w:pPr>
        <w:ind w:left="3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4E77E">
      <w:start w:val="1"/>
      <w:numFmt w:val="bullet"/>
      <w:lvlText w:val="▪"/>
      <w:lvlJc w:val="left"/>
      <w:pPr>
        <w:ind w:left="3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CB82E">
      <w:start w:val="1"/>
      <w:numFmt w:val="bullet"/>
      <w:lvlText w:val="•"/>
      <w:lvlJc w:val="left"/>
      <w:pPr>
        <w:ind w:left="4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81AC2">
      <w:start w:val="1"/>
      <w:numFmt w:val="bullet"/>
      <w:lvlText w:val="o"/>
      <w:lvlJc w:val="left"/>
      <w:pPr>
        <w:ind w:left="5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C4720">
      <w:start w:val="1"/>
      <w:numFmt w:val="bullet"/>
      <w:lvlText w:val="▪"/>
      <w:lvlJc w:val="left"/>
      <w:pPr>
        <w:ind w:left="6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613246"/>
    <w:multiLevelType w:val="hybridMultilevel"/>
    <w:tmpl w:val="B01EDDC4"/>
    <w:lvl w:ilvl="0" w:tplc="082CF64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1F91E53"/>
    <w:multiLevelType w:val="multilevel"/>
    <w:tmpl w:val="0415001D"/>
    <w:numStyleLink w:val="Styl1"/>
  </w:abstractNum>
  <w:abstractNum w:abstractNumId="6">
    <w:nsid w:val="18C73D28"/>
    <w:multiLevelType w:val="hybridMultilevel"/>
    <w:tmpl w:val="BD8A0DE6"/>
    <w:lvl w:ilvl="0" w:tplc="91B67432">
      <w:start w:val="2"/>
      <w:numFmt w:val="decimal"/>
      <w:lvlText w:val="%1.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249E8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C02564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C03BF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0E80F2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F85E8E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FAA2E2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00BBC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D25AC4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4503A1"/>
    <w:multiLevelType w:val="hybridMultilevel"/>
    <w:tmpl w:val="891A4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C19DA"/>
    <w:multiLevelType w:val="multilevel"/>
    <w:tmpl w:val="3F2ABD82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B53D84"/>
    <w:multiLevelType w:val="hybridMultilevel"/>
    <w:tmpl w:val="556EDAD8"/>
    <w:lvl w:ilvl="0" w:tplc="11347044">
      <w:start w:val="2"/>
      <w:numFmt w:val="decimal"/>
      <w:lvlText w:val="%1)"/>
      <w:lvlJc w:val="left"/>
      <w:pPr>
        <w:ind w:left="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0481E0">
      <w:start w:val="1"/>
      <w:numFmt w:val="lowerLetter"/>
      <w:lvlText w:val="%2)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210EE">
      <w:start w:val="1"/>
      <w:numFmt w:val="bullet"/>
      <w:lvlText w:val="-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B0C9DC">
      <w:start w:val="1"/>
      <w:numFmt w:val="bullet"/>
      <w:lvlText w:val="•"/>
      <w:lvlJc w:val="left"/>
      <w:pPr>
        <w:ind w:left="1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807D0">
      <w:start w:val="1"/>
      <w:numFmt w:val="bullet"/>
      <w:lvlText w:val="o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D23114">
      <w:start w:val="1"/>
      <w:numFmt w:val="bullet"/>
      <w:lvlText w:val="▪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74A21E">
      <w:start w:val="1"/>
      <w:numFmt w:val="bullet"/>
      <w:lvlText w:val="•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2D46E">
      <w:start w:val="1"/>
      <w:numFmt w:val="bullet"/>
      <w:lvlText w:val="o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21244">
      <w:start w:val="1"/>
      <w:numFmt w:val="bullet"/>
      <w:lvlText w:val="▪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786CBD"/>
    <w:multiLevelType w:val="multilevel"/>
    <w:tmpl w:val="BB5ADFAE"/>
    <w:lvl w:ilvl="0">
      <w:start w:val="3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5020CA"/>
    <w:multiLevelType w:val="hybridMultilevel"/>
    <w:tmpl w:val="C7406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C64E9"/>
    <w:multiLevelType w:val="hybridMultilevel"/>
    <w:tmpl w:val="A48E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D610C"/>
    <w:multiLevelType w:val="multilevel"/>
    <w:tmpl w:val="44D8A1E0"/>
    <w:lvl w:ilvl="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29B2E40"/>
    <w:multiLevelType w:val="multilevel"/>
    <w:tmpl w:val="44D8A1E0"/>
    <w:lvl w:ilvl="0">
      <w:start w:val="2"/>
      <w:numFmt w:val="decimal"/>
      <w:lvlText w:val="%1."/>
      <w:lvlJc w:val="left"/>
      <w:pPr>
        <w:ind w:left="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9F14C5"/>
    <w:multiLevelType w:val="hybridMultilevel"/>
    <w:tmpl w:val="FF32E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56DB0"/>
    <w:multiLevelType w:val="multilevel"/>
    <w:tmpl w:val="8AD6A9DA"/>
    <w:lvl w:ilvl="0">
      <w:start w:val="3"/>
      <w:numFmt w:val="decimal"/>
      <w:lvlText w:val="4%1"/>
      <w:lvlJc w:val="left"/>
      <w:pPr>
        <w:ind w:left="3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"/>
      <w:lvlJc w:val="left"/>
      <w:pPr>
        <w:ind w:left="10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7">
    <w:nsid w:val="46794A33"/>
    <w:multiLevelType w:val="hybridMultilevel"/>
    <w:tmpl w:val="1C12238A"/>
    <w:lvl w:ilvl="0" w:tplc="082CF648">
      <w:start w:val="1"/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ED755DA"/>
    <w:multiLevelType w:val="hybridMultilevel"/>
    <w:tmpl w:val="05C6D87C"/>
    <w:lvl w:ilvl="0" w:tplc="082CF648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F7A3165"/>
    <w:multiLevelType w:val="hybridMultilevel"/>
    <w:tmpl w:val="34029FA4"/>
    <w:lvl w:ilvl="0" w:tplc="082CF6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442D0"/>
    <w:multiLevelType w:val="hybridMultilevel"/>
    <w:tmpl w:val="AB489A6C"/>
    <w:lvl w:ilvl="0" w:tplc="CEF634B2">
      <w:start w:val="4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F8AEBA">
      <w:start w:val="1"/>
      <w:numFmt w:val="lowerLetter"/>
      <w:lvlText w:val="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C5C97E0">
      <w:start w:val="1"/>
      <w:numFmt w:val="lowerRoman"/>
      <w:lvlText w:val="%3"/>
      <w:lvlJc w:val="left"/>
      <w:pPr>
        <w:ind w:left="1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1ED894">
      <w:start w:val="1"/>
      <w:numFmt w:val="decimal"/>
      <w:lvlText w:val="%4"/>
      <w:lvlJc w:val="left"/>
      <w:pPr>
        <w:ind w:left="2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9E6F6A">
      <w:start w:val="1"/>
      <w:numFmt w:val="lowerLetter"/>
      <w:lvlText w:val="%5"/>
      <w:lvlJc w:val="left"/>
      <w:pPr>
        <w:ind w:left="3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F66932">
      <w:start w:val="1"/>
      <w:numFmt w:val="lowerRoman"/>
      <w:lvlText w:val="%6"/>
      <w:lvlJc w:val="left"/>
      <w:pPr>
        <w:ind w:left="3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D67AF2">
      <w:start w:val="1"/>
      <w:numFmt w:val="decimal"/>
      <w:lvlText w:val="%7"/>
      <w:lvlJc w:val="left"/>
      <w:pPr>
        <w:ind w:left="4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21736">
      <w:start w:val="1"/>
      <w:numFmt w:val="lowerLetter"/>
      <w:lvlText w:val="%8"/>
      <w:lvlJc w:val="left"/>
      <w:pPr>
        <w:ind w:left="5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D000FB2">
      <w:start w:val="1"/>
      <w:numFmt w:val="lowerRoman"/>
      <w:lvlText w:val="%9"/>
      <w:lvlJc w:val="left"/>
      <w:pPr>
        <w:ind w:left="6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2E01751"/>
    <w:multiLevelType w:val="hybridMultilevel"/>
    <w:tmpl w:val="4782DDBE"/>
    <w:lvl w:ilvl="0" w:tplc="41384D26">
      <w:start w:val="8"/>
      <w:numFmt w:val="decimal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54D0EE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0760B5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D6BDF2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0CEA1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F2614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F8A32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6864BE6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08019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3425E26"/>
    <w:multiLevelType w:val="hybridMultilevel"/>
    <w:tmpl w:val="BAFE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30C2"/>
    <w:multiLevelType w:val="hybridMultilevel"/>
    <w:tmpl w:val="6A72F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4DBB"/>
    <w:multiLevelType w:val="hybridMultilevel"/>
    <w:tmpl w:val="95AC8E98"/>
    <w:lvl w:ilvl="0" w:tplc="082CF648">
      <w:start w:val="1"/>
      <w:numFmt w:val="bullet"/>
      <w:lvlText w:val="-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5C3208">
      <w:start w:val="1"/>
      <w:numFmt w:val="bullet"/>
      <w:lvlText w:val="o"/>
      <w:lvlJc w:val="left"/>
      <w:pPr>
        <w:ind w:left="2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1ADBDA">
      <w:start w:val="1"/>
      <w:numFmt w:val="bullet"/>
      <w:lvlText w:val="▪"/>
      <w:lvlJc w:val="left"/>
      <w:pPr>
        <w:ind w:left="2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AF768">
      <w:start w:val="1"/>
      <w:numFmt w:val="bullet"/>
      <w:lvlText w:val="•"/>
      <w:lvlJc w:val="left"/>
      <w:pPr>
        <w:ind w:left="3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E012E">
      <w:start w:val="1"/>
      <w:numFmt w:val="bullet"/>
      <w:lvlText w:val="o"/>
      <w:lvlJc w:val="left"/>
      <w:pPr>
        <w:ind w:left="4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1ECAE0">
      <w:start w:val="1"/>
      <w:numFmt w:val="bullet"/>
      <w:lvlText w:val="▪"/>
      <w:lvlJc w:val="left"/>
      <w:pPr>
        <w:ind w:left="4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BC07AC">
      <w:start w:val="1"/>
      <w:numFmt w:val="bullet"/>
      <w:lvlText w:val="•"/>
      <w:lvlJc w:val="left"/>
      <w:pPr>
        <w:ind w:left="5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96D2AC">
      <w:start w:val="1"/>
      <w:numFmt w:val="bullet"/>
      <w:lvlText w:val="o"/>
      <w:lvlJc w:val="left"/>
      <w:pPr>
        <w:ind w:left="6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2F70E">
      <w:start w:val="1"/>
      <w:numFmt w:val="bullet"/>
      <w:lvlText w:val="▪"/>
      <w:lvlJc w:val="left"/>
      <w:pPr>
        <w:ind w:left="7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0D36EA"/>
    <w:multiLevelType w:val="multilevel"/>
    <w:tmpl w:val="0415001D"/>
    <w:styleLink w:val="Styl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D132FA9"/>
    <w:multiLevelType w:val="hybridMultilevel"/>
    <w:tmpl w:val="5C6A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64462"/>
    <w:multiLevelType w:val="multilevel"/>
    <w:tmpl w:val="BB5ADFAE"/>
    <w:lvl w:ilvl="0">
      <w:start w:val="3"/>
      <w:numFmt w:val="decimal"/>
      <w:lvlText w:val="%1"/>
      <w:lvlJc w:val="left"/>
      <w:pPr>
        <w:ind w:left="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D87F05"/>
    <w:multiLevelType w:val="hybridMultilevel"/>
    <w:tmpl w:val="5CEC32A2"/>
    <w:lvl w:ilvl="0" w:tplc="082CF648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74260BC"/>
    <w:multiLevelType w:val="hybridMultilevel"/>
    <w:tmpl w:val="D5607F86"/>
    <w:lvl w:ilvl="0" w:tplc="DB20D304">
      <w:start w:val="3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42DEAA">
      <w:start w:val="1"/>
      <w:numFmt w:val="lowerLetter"/>
      <w:lvlText w:val="%2"/>
      <w:lvlJc w:val="left"/>
      <w:pPr>
        <w:ind w:left="1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28E812">
      <w:start w:val="1"/>
      <w:numFmt w:val="lowerRoman"/>
      <w:lvlText w:val="%3"/>
      <w:lvlJc w:val="left"/>
      <w:pPr>
        <w:ind w:left="1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706BF4">
      <w:start w:val="1"/>
      <w:numFmt w:val="decimal"/>
      <w:lvlText w:val="%4"/>
      <w:lvlJc w:val="left"/>
      <w:pPr>
        <w:ind w:left="2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F6F640">
      <w:start w:val="1"/>
      <w:numFmt w:val="lowerLetter"/>
      <w:lvlText w:val="%5"/>
      <w:lvlJc w:val="left"/>
      <w:pPr>
        <w:ind w:left="3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40FC4E">
      <w:start w:val="1"/>
      <w:numFmt w:val="lowerRoman"/>
      <w:lvlText w:val="%6"/>
      <w:lvlJc w:val="left"/>
      <w:pPr>
        <w:ind w:left="4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9E0A44">
      <w:start w:val="1"/>
      <w:numFmt w:val="decimal"/>
      <w:lvlText w:val="%7"/>
      <w:lvlJc w:val="left"/>
      <w:pPr>
        <w:ind w:left="4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7CD4EC">
      <w:start w:val="1"/>
      <w:numFmt w:val="lowerLetter"/>
      <w:lvlText w:val="%8"/>
      <w:lvlJc w:val="left"/>
      <w:pPr>
        <w:ind w:left="5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F0F4A0">
      <w:start w:val="1"/>
      <w:numFmt w:val="lowerRoman"/>
      <w:lvlText w:val="%9"/>
      <w:lvlJc w:val="left"/>
      <w:pPr>
        <w:ind w:left="6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E06742A"/>
    <w:multiLevelType w:val="hybridMultilevel"/>
    <w:tmpl w:val="99EA0B58"/>
    <w:lvl w:ilvl="0" w:tplc="9484F60C">
      <w:start w:val="2"/>
      <w:numFmt w:val="decimal"/>
      <w:lvlText w:val="%1)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8D8F6">
      <w:start w:val="1"/>
      <w:numFmt w:val="lowerLetter"/>
      <w:lvlText w:val="%2"/>
      <w:lvlJc w:val="left"/>
      <w:pPr>
        <w:ind w:left="1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2BB9C">
      <w:start w:val="1"/>
      <w:numFmt w:val="lowerRoman"/>
      <w:lvlText w:val="%3"/>
      <w:lvlJc w:val="left"/>
      <w:pPr>
        <w:ind w:left="2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EEE88">
      <w:start w:val="1"/>
      <w:numFmt w:val="decimal"/>
      <w:lvlText w:val="%4"/>
      <w:lvlJc w:val="left"/>
      <w:pPr>
        <w:ind w:left="2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74AA90">
      <w:start w:val="1"/>
      <w:numFmt w:val="lowerLetter"/>
      <w:lvlText w:val="%5"/>
      <w:lvlJc w:val="left"/>
      <w:pPr>
        <w:ind w:left="3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8202C">
      <w:start w:val="1"/>
      <w:numFmt w:val="lowerRoman"/>
      <w:lvlText w:val="%6"/>
      <w:lvlJc w:val="left"/>
      <w:pPr>
        <w:ind w:left="4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CADBE">
      <w:start w:val="1"/>
      <w:numFmt w:val="decimal"/>
      <w:lvlText w:val="%7"/>
      <w:lvlJc w:val="left"/>
      <w:pPr>
        <w:ind w:left="4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40D3E6">
      <w:start w:val="1"/>
      <w:numFmt w:val="lowerLetter"/>
      <w:lvlText w:val="%8"/>
      <w:lvlJc w:val="left"/>
      <w:pPr>
        <w:ind w:left="5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4EDBE">
      <w:start w:val="1"/>
      <w:numFmt w:val="lowerRoman"/>
      <w:lvlText w:val="%9"/>
      <w:lvlJc w:val="left"/>
      <w:pPr>
        <w:ind w:left="6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3"/>
  </w:num>
  <w:num w:numId="3">
    <w:abstractNumId w:val="27"/>
  </w:num>
  <w:num w:numId="4">
    <w:abstractNumId w:val="8"/>
  </w:num>
  <w:num w:numId="5">
    <w:abstractNumId w:val="9"/>
  </w:num>
  <w:num w:numId="6">
    <w:abstractNumId w:val="3"/>
  </w:num>
  <w:num w:numId="7">
    <w:abstractNumId w:val="30"/>
  </w:num>
  <w:num w:numId="8">
    <w:abstractNumId w:val="6"/>
  </w:num>
  <w:num w:numId="9">
    <w:abstractNumId w:val="20"/>
  </w:num>
  <w:num w:numId="10">
    <w:abstractNumId w:val="21"/>
  </w:num>
  <w:num w:numId="11">
    <w:abstractNumId w:val="29"/>
  </w:num>
  <w:num w:numId="12">
    <w:abstractNumId w:val="12"/>
  </w:num>
  <w:num w:numId="13">
    <w:abstractNumId w:val="1"/>
  </w:num>
  <w:num w:numId="14">
    <w:abstractNumId w:val="26"/>
  </w:num>
  <w:num w:numId="15">
    <w:abstractNumId w:val="23"/>
  </w:num>
  <w:num w:numId="16">
    <w:abstractNumId w:val="11"/>
  </w:num>
  <w:num w:numId="17">
    <w:abstractNumId w:val="22"/>
  </w:num>
  <w:num w:numId="18">
    <w:abstractNumId w:val="0"/>
  </w:num>
  <w:num w:numId="19">
    <w:abstractNumId w:val="28"/>
  </w:num>
  <w:num w:numId="20">
    <w:abstractNumId w:val="7"/>
  </w:num>
  <w:num w:numId="21">
    <w:abstractNumId w:val="19"/>
  </w:num>
  <w:num w:numId="22">
    <w:abstractNumId w:val="15"/>
  </w:num>
  <w:num w:numId="23">
    <w:abstractNumId w:val="14"/>
  </w:num>
  <w:num w:numId="24">
    <w:abstractNumId w:val="25"/>
  </w:num>
  <w:num w:numId="25">
    <w:abstractNumId w:val="5"/>
  </w:num>
  <w:num w:numId="26">
    <w:abstractNumId w:val="10"/>
  </w:num>
  <w:num w:numId="27">
    <w:abstractNumId w:val="2"/>
  </w:num>
  <w:num w:numId="28">
    <w:abstractNumId w:val="16"/>
  </w:num>
  <w:num w:numId="29">
    <w:abstractNumId w:val="17"/>
  </w:num>
  <w:num w:numId="30">
    <w:abstractNumId w:val="1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E5"/>
    <w:rsid w:val="000122F0"/>
    <w:rsid w:val="00016C54"/>
    <w:rsid w:val="00067D1B"/>
    <w:rsid w:val="00083922"/>
    <w:rsid w:val="000C6200"/>
    <w:rsid w:val="000E7C1E"/>
    <w:rsid w:val="000F7912"/>
    <w:rsid w:val="00117D4D"/>
    <w:rsid w:val="00123502"/>
    <w:rsid w:val="00184BD5"/>
    <w:rsid w:val="001932AC"/>
    <w:rsid w:val="001C4FFE"/>
    <w:rsid w:val="001E0973"/>
    <w:rsid w:val="001E1E1A"/>
    <w:rsid w:val="001E54C8"/>
    <w:rsid w:val="00201924"/>
    <w:rsid w:val="002170DD"/>
    <w:rsid w:val="00221840"/>
    <w:rsid w:val="00221FB1"/>
    <w:rsid w:val="00250AE9"/>
    <w:rsid w:val="00284D44"/>
    <w:rsid w:val="00294AA1"/>
    <w:rsid w:val="002B0BEF"/>
    <w:rsid w:val="002C0C7C"/>
    <w:rsid w:val="002D480C"/>
    <w:rsid w:val="002E354B"/>
    <w:rsid w:val="002F2911"/>
    <w:rsid w:val="0030467F"/>
    <w:rsid w:val="003140B0"/>
    <w:rsid w:val="003408C3"/>
    <w:rsid w:val="00347B1B"/>
    <w:rsid w:val="00350DE5"/>
    <w:rsid w:val="00363439"/>
    <w:rsid w:val="003779D5"/>
    <w:rsid w:val="00381634"/>
    <w:rsid w:val="00392953"/>
    <w:rsid w:val="003966BF"/>
    <w:rsid w:val="00396AFD"/>
    <w:rsid w:val="003A18FB"/>
    <w:rsid w:val="003A5DCE"/>
    <w:rsid w:val="003C3EE9"/>
    <w:rsid w:val="004032DA"/>
    <w:rsid w:val="004137C5"/>
    <w:rsid w:val="00415077"/>
    <w:rsid w:val="00447289"/>
    <w:rsid w:val="00460A17"/>
    <w:rsid w:val="004611B6"/>
    <w:rsid w:val="0046573B"/>
    <w:rsid w:val="0047002C"/>
    <w:rsid w:val="004D0EF6"/>
    <w:rsid w:val="004E3DFA"/>
    <w:rsid w:val="00505CBE"/>
    <w:rsid w:val="00507098"/>
    <w:rsid w:val="005215DE"/>
    <w:rsid w:val="00524387"/>
    <w:rsid w:val="00595321"/>
    <w:rsid w:val="005A2B05"/>
    <w:rsid w:val="005A3616"/>
    <w:rsid w:val="005B3B0B"/>
    <w:rsid w:val="005C65A4"/>
    <w:rsid w:val="006171F2"/>
    <w:rsid w:val="006258DC"/>
    <w:rsid w:val="00651FA8"/>
    <w:rsid w:val="00684F65"/>
    <w:rsid w:val="00691ED6"/>
    <w:rsid w:val="0069537C"/>
    <w:rsid w:val="006A11CD"/>
    <w:rsid w:val="006C1B7D"/>
    <w:rsid w:val="006E4A9A"/>
    <w:rsid w:val="006F1BDA"/>
    <w:rsid w:val="0072426C"/>
    <w:rsid w:val="00726DD5"/>
    <w:rsid w:val="00730E11"/>
    <w:rsid w:val="00737134"/>
    <w:rsid w:val="0076458A"/>
    <w:rsid w:val="00775787"/>
    <w:rsid w:val="007C0215"/>
    <w:rsid w:val="007C33AA"/>
    <w:rsid w:val="0082218D"/>
    <w:rsid w:val="00833A4F"/>
    <w:rsid w:val="008623DB"/>
    <w:rsid w:val="00881F42"/>
    <w:rsid w:val="0088573B"/>
    <w:rsid w:val="008A5818"/>
    <w:rsid w:val="008C2FF6"/>
    <w:rsid w:val="008D46E8"/>
    <w:rsid w:val="008E3971"/>
    <w:rsid w:val="00906DD7"/>
    <w:rsid w:val="00912FAD"/>
    <w:rsid w:val="00925580"/>
    <w:rsid w:val="009263CA"/>
    <w:rsid w:val="0092752E"/>
    <w:rsid w:val="009323C3"/>
    <w:rsid w:val="00962440"/>
    <w:rsid w:val="009953CD"/>
    <w:rsid w:val="009A675C"/>
    <w:rsid w:val="009C074D"/>
    <w:rsid w:val="009C53C4"/>
    <w:rsid w:val="009C64DC"/>
    <w:rsid w:val="009D3383"/>
    <w:rsid w:val="00A10F31"/>
    <w:rsid w:val="00A2493D"/>
    <w:rsid w:val="00A37CE3"/>
    <w:rsid w:val="00A70946"/>
    <w:rsid w:val="00A7234D"/>
    <w:rsid w:val="00A743D5"/>
    <w:rsid w:val="00A7532E"/>
    <w:rsid w:val="00AD26B9"/>
    <w:rsid w:val="00AE5E31"/>
    <w:rsid w:val="00B0503D"/>
    <w:rsid w:val="00B1102A"/>
    <w:rsid w:val="00B26ABF"/>
    <w:rsid w:val="00B471EC"/>
    <w:rsid w:val="00B7231A"/>
    <w:rsid w:val="00B7520C"/>
    <w:rsid w:val="00B933D4"/>
    <w:rsid w:val="00B96233"/>
    <w:rsid w:val="00BC693D"/>
    <w:rsid w:val="00BD5816"/>
    <w:rsid w:val="00BF4A07"/>
    <w:rsid w:val="00C0131B"/>
    <w:rsid w:val="00C10F1B"/>
    <w:rsid w:val="00C25044"/>
    <w:rsid w:val="00C564BD"/>
    <w:rsid w:val="00C7748C"/>
    <w:rsid w:val="00C90E71"/>
    <w:rsid w:val="00C9138F"/>
    <w:rsid w:val="00C96865"/>
    <w:rsid w:val="00CC76E5"/>
    <w:rsid w:val="00CE2E54"/>
    <w:rsid w:val="00D10006"/>
    <w:rsid w:val="00D156CB"/>
    <w:rsid w:val="00D31B3D"/>
    <w:rsid w:val="00D46EF0"/>
    <w:rsid w:val="00D61361"/>
    <w:rsid w:val="00D837E7"/>
    <w:rsid w:val="00D97EF0"/>
    <w:rsid w:val="00DA6A0C"/>
    <w:rsid w:val="00DB2217"/>
    <w:rsid w:val="00DB4A60"/>
    <w:rsid w:val="00DD54F5"/>
    <w:rsid w:val="00DF2F96"/>
    <w:rsid w:val="00E418DD"/>
    <w:rsid w:val="00E5168E"/>
    <w:rsid w:val="00E56E87"/>
    <w:rsid w:val="00E8329B"/>
    <w:rsid w:val="00E84C35"/>
    <w:rsid w:val="00E97B05"/>
    <w:rsid w:val="00EA124E"/>
    <w:rsid w:val="00EA41F4"/>
    <w:rsid w:val="00EB0F0E"/>
    <w:rsid w:val="00EF62BE"/>
    <w:rsid w:val="00F24CC4"/>
    <w:rsid w:val="00F50E17"/>
    <w:rsid w:val="00F62B65"/>
    <w:rsid w:val="00F746FC"/>
    <w:rsid w:val="00F8338F"/>
    <w:rsid w:val="00F947F7"/>
    <w:rsid w:val="00FE2AF0"/>
    <w:rsid w:val="00FE5116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C"/>
    <w:pPr>
      <w:spacing w:after="5" w:line="248" w:lineRule="auto"/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B7520C"/>
    <w:pPr>
      <w:keepNext/>
      <w:keepLines/>
      <w:spacing w:after="3" w:line="259" w:lineRule="auto"/>
      <w:ind w:left="10" w:right="1316" w:hanging="10"/>
      <w:outlineLvl w:val="0"/>
    </w:pPr>
    <w:rPr>
      <w:rFonts w:eastAsia="Calibri"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B7520C"/>
    <w:pPr>
      <w:keepNext/>
      <w:keepLines/>
      <w:spacing w:after="3" w:line="259" w:lineRule="auto"/>
      <w:ind w:left="10" w:right="1316" w:hanging="10"/>
      <w:outlineLvl w:val="1"/>
    </w:pPr>
    <w:rPr>
      <w:rFonts w:eastAsia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520C"/>
    <w:rPr>
      <w:rFonts w:eastAsia="Calibri"/>
      <w:color w:val="000000"/>
      <w:sz w:val="22"/>
      <w:lang w:bidi="ar-SA"/>
    </w:rPr>
  </w:style>
  <w:style w:type="character" w:customStyle="1" w:styleId="Nagwek2Znak">
    <w:name w:val="Nagłówek 2 Znak"/>
    <w:link w:val="Nagwek2"/>
    <w:rsid w:val="00B7520C"/>
    <w:rPr>
      <w:rFonts w:eastAsia="Calibri"/>
      <w:color w:val="000000"/>
      <w:sz w:val="22"/>
      <w:lang w:bidi="ar-SA"/>
    </w:rPr>
  </w:style>
  <w:style w:type="table" w:customStyle="1" w:styleId="TableGrid">
    <w:name w:val="TableGrid"/>
    <w:rsid w:val="00B75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392953"/>
    <w:pPr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31B3D"/>
    <w:pPr>
      <w:ind w:left="720"/>
      <w:contextualSpacing/>
    </w:pPr>
  </w:style>
  <w:style w:type="numbering" w:customStyle="1" w:styleId="Styl1">
    <w:name w:val="Styl1"/>
    <w:uiPriority w:val="99"/>
    <w:rsid w:val="000C6200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20C"/>
    <w:pPr>
      <w:spacing w:after="5" w:line="248" w:lineRule="auto"/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Nagwek1">
    <w:name w:val="heading 1"/>
    <w:next w:val="Normalny"/>
    <w:link w:val="Nagwek1Znak"/>
    <w:unhideWhenUsed/>
    <w:qFormat/>
    <w:rsid w:val="00B7520C"/>
    <w:pPr>
      <w:keepNext/>
      <w:keepLines/>
      <w:spacing w:after="3" w:line="259" w:lineRule="auto"/>
      <w:ind w:left="10" w:right="1316" w:hanging="10"/>
      <w:outlineLvl w:val="0"/>
    </w:pPr>
    <w:rPr>
      <w:rFonts w:eastAsia="Calibri"/>
      <w:color w:val="000000"/>
      <w:sz w:val="22"/>
    </w:rPr>
  </w:style>
  <w:style w:type="paragraph" w:styleId="Nagwek2">
    <w:name w:val="heading 2"/>
    <w:next w:val="Normalny"/>
    <w:link w:val="Nagwek2Znak"/>
    <w:unhideWhenUsed/>
    <w:qFormat/>
    <w:rsid w:val="00B7520C"/>
    <w:pPr>
      <w:keepNext/>
      <w:keepLines/>
      <w:spacing w:after="3" w:line="259" w:lineRule="auto"/>
      <w:ind w:left="10" w:right="1316" w:hanging="10"/>
      <w:outlineLvl w:val="1"/>
    </w:pPr>
    <w:rPr>
      <w:rFonts w:eastAsia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7520C"/>
    <w:rPr>
      <w:rFonts w:eastAsia="Calibri"/>
      <w:color w:val="000000"/>
      <w:sz w:val="22"/>
      <w:lang w:bidi="ar-SA"/>
    </w:rPr>
  </w:style>
  <w:style w:type="character" w:customStyle="1" w:styleId="Nagwek2Znak">
    <w:name w:val="Nagłówek 2 Znak"/>
    <w:link w:val="Nagwek2"/>
    <w:rsid w:val="00B7520C"/>
    <w:rPr>
      <w:rFonts w:eastAsia="Calibri"/>
      <w:color w:val="000000"/>
      <w:sz w:val="22"/>
      <w:lang w:bidi="ar-SA"/>
    </w:rPr>
  </w:style>
  <w:style w:type="table" w:customStyle="1" w:styleId="TableGrid">
    <w:name w:val="TableGrid"/>
    <w:rsid w:val="00B7520C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D5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4F5"/>
    <w:rPr>
      <w:rFonts w:eastAsia="Calibri" w:cs="Calibri"/>
      <w:color w:val="000000"/>
      <w:sz w:val="18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971"/>
    <w:rPr>
      <w:rFonts w:ascii="Tahoma" w:eastAsia="Calibri" w:hAnsi="Tahoma" w:cs="Tahoma"/>
      <w:color w:val="000000"/>
      <w:sz w:val="16"/>
      <w:szCs w:val="16"/>
      <w:lang w:val="en-US" w:eastAsia="en-US"/>
    </w:rPr>
  </w:style>
  <w:style w:type="paragraph" w:styleId="Bezodstpw">
    <w:name w:val="No Spacing"/>
    <w:uiPriority w:val="1"/>
    <w:qFormat/>
    <w:rsid w:val="00392953"/>
    <w:pPr>
      <w:ind w:left="451" w:right="96"/>
      <w:jc w:val="both"/>
    </w:pPr>
    <w:rPr>
      <w:rFonts w:eastAsia="Calibri" w:cs="Calibri"/>
      <w:color w:val="000000"/>
      <w:sz w:val="18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D31B3D"/>
    <w:pPr>
      <w:ind w:left="720"/>
      <w:contextualSpacing/>
    </w:pPr>
  </w:style>
  <w:style w:type="numbering" w:customStyle="1" w:styleId="Styl1">
    <w:name w:val="Styl1"/>
    <w:uiPriority w:val="99"/>
    <w:rsid w:val="000C620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boty-w-zakresie-ksztaltowania-terenow-zielonych-638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scianki-szczelne-6022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1976</Words>
  <Characters>11861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Ewa Garlewska</cp:lastModifiedBy>
  <cp:revision>4</cp:revision>
  <cp:lastPrinted>2018-10-03T11:42:00Z</cp:lastPrinted>
  <dcterms:created xsi:type="dcterms:W3CDTF">2018-10-10T06:12:00Z</dcterms:created>
  <dcterms:modified xsi:type="dcterms:W3CDTF">2018-10-25T09:15:00Z</dcterms:modified>
</cp:coreProperties>
</file>